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AE" w:rsidRDefault="00162FAE" w:rsidP="00162FAE">
      <w:pPr>
        <w:contextualSpacing/>
        <w:jc w:val="center"/>
      </w:pPr>
      <w:r>
        <w:rPr>
          <w:rFonts w:ascii="Tahoma" w:hAnsi="Tahoma" w:cs="Tahoma"/>
          <w:noProof/>
          <w:sz w:val="26"/>
          <w:szCs w:val="26"/>
          <w:lang w:bidi="hi-IN"/>
        </w:rPr>
        <w:drawing>
          <wp:anchor distT="0" distB="0" distL="114300" distR="114300" simplePos="0" relativeHeight="251660800" behindDoc="1" locked="0" layoutInCell="1" allowOverlap="1">
            <wp:simplePos x="0" y="0"/>
            <wp:positionH relativeFrom="column">
              <wp:posOffset>3810</wp:posOffset>
            </wp:positionH>
            <wp:positionV relativeFrom="paragraph">
              <wp:posOffset>7620</wp:posOffset>
            </wp:positionV>
            <wp:extent cx="658495" cy="584835"/>
            <wp:effectExtent l="0" t="0" r="8255" b="5715"/>
            <wp:wrapNone/>
            <wp:docPr id="26" name="Picture 26" descr="Image result for letterhead of Government 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mage result for letterhead of Government ITI"/>
                    <pic:cNvPicPr>
                      <a:picLocks noChangeAspect="1" noChangeArrowheads="1"/>
                    </pic:cNvPicPr>
                  </pic:nvPicPr>
                  <pic:blipFill>
                    <a:blip r:embed="rId7" cstate="print"/>
                    <a:srcRect/>
                    <a:stretch>
                      <a:fillRect/>
                    </a:stretch>
                  </pic:blipFill>
                  <pic:spPr>
                    <a:xfrm>
                      <a:off x="0" y="0"/>
                      <a:ext cx="657860" cy="584090"/>
                    </a:xfrm>
                    <a:prstGeom prst="rect">
                      <a:avLst/>
                    </a:prstGeom>
                    <a:noFill/>
                    <a:ln w="9525">
                      <a:noFill/>
                      <a:miter lim="800000"/>
                      <a:headEnd/>
                      <a:tailEnd/>
                    </a:ln>
                  </pic:spPr>
                </pic:pic>
              </a:graphicData>
            </a:graphic>
          </wp:anchor>
        </w:drawing>
      </w:r>
      <w:r w:rsidR="00513366">
        <w:rPr>
          <w:rFonts w:cs="Times New Roman"/>
          <w:noProof/>
        </w:rPr>
        <w:t xml:space="preserve">                          </w:t>
      </w:r>
      <w:r>
        <w:rPr>
          <w:rFonts w:cs="Times New Roman"/>
          <w:noProof/>
        </w:rPr>
        <w:t xml:space="preserve">    </w:t>
      </w:r>
      <w:r w:rsidRPr="004B2093">
        <w:rPr>
          <w:rFonts w:cs="Times New Roman"/>
          <w:noProof/>
          <w:lang w:bidi="hi-IN"/>
        </w:rPr>
        <w:drawing>
          <wp:inline distT="0" distB="0" distL="0" distR="0">
            <wp:extent cx="634365" cy="532130"/>
            <wp:effectExtent l="0" t="0" r="13335" b="1270"/>
            <wp:docPr id="21" name="Picture 4" descr="Image result for deen dayal upadhy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 descr="Image result for deen dayal upadhyay logo"/>
                    <pic:cNvPicPr>
                      <a:picLocks noChangeAspect="1" noChangeArrowheads="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35832" cy="533278"/>
                    </a:xfrm>
                    <a:prstGeom prst="rect">
                      <a:avLst/>
                    </a:prstGeom>
                    <a:noFill/>
                    <a:ln>
                      <a:noFill/>
                    </a:ln>
                  </pic:spPr>
                </pic:pic>
              </a:graphicData>
            </a:graphic>
          </wp:inline>
        </w:drawing>
      </w:r>
      <w:r>
        <w:rPr>
          <w:rFonts w:cs="Times New Roman"/>
          <w:noProof/>
        </w:rPr>
        <w:t xml:space="preserve">                 </w:t>
      </w:r>
      <w:r w:rsidR="00513366">
        <w:rPr>
          <w:rFonts w:cs="Times New Roman"/>
          <w:noProof/>
        </w:rPr>
        <w:t xml:space="preserve">          </w:t>
      </w:r>
      <w:r>
        <w:rPr>
          <w:rFonts w:cs="Times New Roman"/>
          <w:noProof/>
        </w:rPr>
        <w:t xml:space="preserve"> </w:t>
      </w:r>
      <w:r w:rsidRPr="004B2093">
        <w:rPr>
          <w:rFonts w:cs="Times New Roman"/>
          <w:noProof/>
          <w:lang w:bidi="hi-IN"/>
        </w:rPr>
        <w:drawing>
          <wp:inline distT="0" distB="0" distL="0" distR="0">
            <wp:extent cx="590550" cy="552450"/>
            <wp:effectExtent l="0" t="0" r="0" b="0"/>
            <wp:docPr id="22" name="Picture 0" descr="Seal_of_G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0" descr="Seal_of_Goa.png"/>
                    <pic:cNvPicPr>
                      <a:picLocks noChangeAspect="1" noChangeArrowheads="1"/>
                    </pic:cNvPicPr>
                  </pic:nvPicPr>
                  <pic:blipFill>
                    <a:blip r:embed="rId9" cstate="print"/>
                    <a:srcRect/>
                    <a:stretch>
                      <a:fillRect/>
                    </a:stretch>
                  </pic:blipFill>
                  <pic:spPr>
                    <a:xfrm>
                      <a:off x="0" y="0"/>
                      <a:ext cx="590550" cy="552450"/>
                    </a:xfrm>
                    <a:prstGeom prst="rect">
                      <a:avLst/>
                    </a:prstGeom>
                    <a:noFill/>
                    <a:ln w="9525">
                      <a:noFill/>
                      <a:miter lim="800000"/>
                      <a:headEnd/>
                      <a:tailEnd/>
                    </a:ln>
                  </pic:spPr>
                </pic:pic>
              </a:graphicData>
            </a:graphic>
          </wp:inline>
        </w:drawing>
      </w:r>
      <w:r>
        <w:rPr>
          <w:rFonts w:cs="Times New Roman"/>
          <w:noProof/>
        </w:rPr>
        <w:t xml:space="preserve">   </w:t>
      </w:r>
      <w:r w:rsidR="00513366">
        <w:rPr>
          <w:rFonts w:cs="Times New Roman"/>
          <w:noProof/>
        </w:rPr>
        <w:t xml:space="preserve">           </w:t>
      </w:r>
      <w:r>
        <w:rPr>
          <w:rFonts w:cs="Times New Roman"/>
          <w:noProof/>
        </w:rPr>
        <w:t xml:space="preserve">  </w:t>
      </w:r>
      <w:r w:rsidRPr="004B2093">
        <w:rPr>
          <w:rFonts w:cs="Times New Roman"/>
          <w:noProof/>
          <w:lang w:bidi="hi-IN"/>
        </w:rPr>
        <w:drawing>
          <wp:inline distT="0" distB="0" distL="0" distR="0">
            <wp:extent cx="859790" cy="532130"/>
            <wp:effectExtent l="0" t="0" r="16510" b="1270"/>
            <wp:docPr id="23" name="Picture 5" descr="http://www.skilldevelopment.gov.in/assets/images/I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 descr="http://www.skilldevelopment.gov.in/assets/images/ITI.jpg"/>
                    <pic:cNvPicPr>
                      <a:picLocks noChangeAspect="1" noChangeArrowheads="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76313" cy="542479"/>
                    </a:xfrm>
                    <a:prstGeom prst="rect">
                      <a:avLst/>
                    </a:prstGeom>
                    <a:noFill/>
                    <a:ln>
                      <a:noFill/>
                    </a:ln>
                  </pic:spPr>
                </pic:pic>
              </a:graphicData>
            </a:graphic>
          </wp:inline>
        </w:drawing>
      </w:r>
      <w:r>
        <w:rPr>
          <w:rFonts w:cs="Times New Roman"/>
          <w:noProof/>
        </w:rPr>
        <w:t xml:space="preserve">             </w:t>
      </w:r>
      <w:r w:rsidRPr="004B2093">
        <w:rPr>
          <w:rFonts w:cs="Times New Roman"/>
          <w:noProof/>
          <w:lang w:bidi="hi-IN"/>
        </w:rPr>
        <w:drawing>
          <wp:inline distT="0" distB="0" distL="0" distR="0">
            <wp:extent cx="659130" cy="548005"/>
            <wp:effectExtent l="0" t="0" r="7620" b="4445"/>
            <wp:docPr id="24" name="Picture 3" descr="Image result for download skill i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 descr="Image result for download skill india logo"/>
                    <pic:cNvPicPr>
                      <a:picLocks noChangeAspect="1" noChangeArrowheads="1"/>
                    </pic:cNvPicPr>
                  </pic:nvPicPr>
                  <pic:blipFill>
                    <a:blip r:embed="rId1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71397" cy="558153"/>
                    </a:xfrm>
                    <a:prstGeom prst="rect">
                      <a:avLst/>
                    </a:prstGeom>
                    <a:noFill/>
                    <a:ln>
                      <a:noFill/>
                    </a:ln>
                  </pic:spPr>
                </pic:pic>
              </a:graphicData>
            </a:graphic>
          </wp:inline>
        </w:drawing>
      </w:r>
    </w:p>
    <w:p w:rsidR="00162FAE" w:rsidRDefault="00162FAE" w:rsidP="00162FAE">
      <w:pPr>
        <w:contextualSpacing/>
        <w:jc w:val="center"/>
        <w:rPr>
          <w:rFonts w:ascii="Times New Roman" w:hAnsi="Times New Roman" w:cs="Times New Roman"/>
          <w:sz w:val="26"/>
          <w:szCs w:val="26"/>
        </w:rPr>
      </w:pPr>
      <w:r>
        <w:rPr>
          <w:rFonts w:ascii="Times New Roman" w:hAnsi="Times New Roman" w:cs="Times New Roman"/>
          <w:sz w:val="26"/>
          <w:szCs w:val="26"/>
        </w:rPr>
        <w:t>Government of Goa</w:t>
      </w:r>
    </w:p>
    <w:p w:rsidR="00162FAE" w:rsidRDefault="00162FAE" w:rsidP="00162FAE">
      <w:pPr>
        <w:contextualSpacing/>
        <w:jc w:val="center"/>
        <w:rPr>
          <w:rFonts w:ascii="Times New Roman" w:hAnsi="Times New Roman" w:cs="Times New Roman"/>
          <w:sz w:val="26"/>
          <w:szCs w:val="26"/>
        </w:rPr>
      </w:pPr>
      <w:r>
        <w:rPr>
          <w:rFonts w:ascii="Arial" w:hAnsi="Arial" w:cs="Arial"/>
          <w:b/>
          <w:sz w:val="24"/>
          <w:szCs w:val="24"/>
        </w:rPr>
        <w:t>DIRECTORATE OF SKILL DEVELOPMENT &amp; ENTREPRENEURSHIP</w:t>
      </w:r>
    </w:p>
    <w:p w:rsidR="00162FAE" w:rsidRDefault="00162FAE" w:rsidP="00162FAE">
      <w:pPr>
        <w:contextualSpacing/>
        <w:jc w:val="center"/>
        <w:rPr>
          <w:rFonts w:ascii="Times New Roman" w:hAnsi="Times New Roman" w:cs="Times New Roman"/>
          <w:b/>
          <w:sz w:val="28"/>
        </w:rPr>
      </w:pPr>
      <w:r>
        <w:rPr>
          <w:rFonts w:ascii="Times New Roman" w:hAnsi="Times New Roman" w:cs="Times New Roman"/>
          <w:b/>
          <w:sz w:val="28"/>
        </w:rPr>
        <w:t>BICHOLIM GOVERNMENT INDUSTRIAL TRAINING INSTITUTE</w:t>
      </w:r>
    </w:p>
    <w:p w:rsidR="00162FAE" w:rsidRDefault="00162FAE" w:rsidP="00162FAE">
      <w:pPr>
        <w:spacing w:after="0" w:line="240" w:lineRule="auto"/>
        <w:contextualSpacing/>
        <w:jc w:val="center"/>
        <w:rPr>
          <w:rFonts w:ascii="Times New Roman" w:hAnsi="Times New Roman" w:cs="Times New Roman"/>
          <w:sz w:val="23"/>
          <w:szCs w:val="23"/>
        </w:rPr>
      </w:pPr>
      <w:r>
        <w:rPr>
          <w:rFonts w:ascii="Times New Roman" w:hAnsi="Times New Roman" w:cs="Times New Roman"/>
          <w:sz w:val="25"/>
          <w:szCs w:val="25"/>
        </w:rPr>
        <w:t xml:space="preserve">Valshi, Bicholim – Goa 403504 </w:t>
      </w:r>
      <w:r>
        <w:rPr>
          <w:rFonts w:ascii="Times New Roman" w:hAnsi="Times New Roman" w:cs="Times New Roman"/>
          <w:sz w:val="23"/>
          <w:szCs w:val="23"/>
        </w:rPr>
        <w:t xml:space="preserve">Phone no.: 0832 - 2362315 </w:t>
      </w:r>
    </w:p>
    <w:p w:rsidR="00162FAE" w:rsidRDefault="00162FAE" w:rsidP="00162FAE">
      <w:pPr>
        <w:pStyle w:val="NoSpacing"/>
        <w:contextualSpacing/>
        <w:rPr>
          <w:rFonts w:ascii="Times New Roman" w:hAnsi="Times New Roman"/>
          <w:sz w:val="23"/>
          <w:szCs w:val="23"/>
        </w:rPr>
      </w:pPr>
      <w:r>
        <w:rPr>
          <w:rFonts w:ascii="Times New Roman" w:hAnsi="Times New Roman"/>
          <w:sz w:val="23"/>
          <w:szCs w:val="23"/>
        </w:rPr>
        <w:t xml:space="preserve">Website: </w:t>
      </w:r>
      <w:hyperlink r:id="rId12" w:history="1">
        <w:r>
          <w:rPr>
            <w:rStyle w:val="Hyperlink"/>
            <w:rFonts w:ascii="Times New Roman" w:hAnsi="Times New Roman"/>
            <w:sz w:val="23"/>
            <w:szCs w:val="23"/>
          </w:rPr>
          <w:t>www.itibicholim.goa.gov.in</w:t>
        </w:r>
      </w:hyperlink>
      <w:r>
        <w:rPr>
          <w:rFonts w:ascii="Times New Roman" w:hAnsi="Times New Roman"/>
          <w:sz w:val="23"/>
          <w:szCs w:val="23"/>
        </w:rPr>
        <w:t xml:space="preserve">                                              Email: </w:t>
      </w:r>
      <w:hyperlink r:id="rId13" w:history="1">
        <w:r>
          <w:rPr>
            <w:rStyle w:val="Hyperlink"/>
            <w:rFonts w:ascii="Times New Roman" w:hAnsi="Times New Roman"/>
            <w:sz w:val="23"/>
            <w:szCs w:val="23"/>
          </w:rPr>
          <w:t>bicholim-iti.goa@nic.in</w:t>
        </w:r>
      </w:hyperlink>
    </w:p>
    <w:p w:rsidR="00162FAE" w:rsidRDefault="00A44420" w:rsidP="00162FAE">
      <w:pPr>
        <w:pStyle w:val="NoSpacing"/>
        <w:contextualSpacing/>
        <w:rPr>
          <w:rFonts w:asciiTheme="majorHAnsi" w:hAnsiTheme="majorHAnsi"/>
          <w:sz w:val="26"/>
          <w:szCs w:val="26"/>
        </w:rPr>
      </w:pPr>
      <w:r>
        <w:rPr>
          <w:rFonts w:asciiTheme="majorHAnsi" w:hAnsiTheme="majorHAnsi"/>
          <w:sz w:val="26"/>
          <w:szCs w:val="26"/>
        </w:rPr>
        <w:pict>
          <v:shapetype id="_x0000_t32" coordsize="21600,21600" o:spt="32" o:oned="t" path="m,l21600,21600e" filled="f">
            <v:path arrowok="t" fillok="f" o:connecttype="none"/>
            <o:lock v:ext="edit" shapetype="t"/>
          </v:shapetype>
          <v:shape id="_x0000_s1037" type="#_x0000_t32" style="position:absolute;margin-left:-2.3pt;margin-top:.65pt;width:489.3pt;height:.05pt;z-index:251661824" o:connectortype="straight"/>
        </w:pict>
      </w:r>
      <w:r w:rsidR="00162FAE">
        <w:rPr>
          <w:rFonts w:asciiTheme="majorHAnsi" w:hAnsiTheme="majorHAnsi"/>
          <w:sz w:val="26"/>
          <w:szCs w:val="26"/>
        </w:rPr>
        <w:t>No.</w:t>
      </w:r>
      <w:r w:rsidR="00940CEF">
        <w:rPr>
          <w:rFonts w:asciiTheme="majorHAnsi" w:hAnsiTheme="majorHAnsi"/>
          <w:sz w:val="26"/>
          <w:szCs w:val="26"/>
        </w:rPr>
        <w:t>20</w:t>
      </w:r>
      <w:r w:rsidR="00162FAE">
        <w:rPr>
          <w:rFonts w:asciiTheme="majorHAnsi" w:hAnsiTheme="majorHAnsi"/>
          <w:sz w:val="26"/>
          <w:szCs w:val="26"/>
        </w:rPr>
        <w:t>/BGITI/STR/</w:t>
      </w:r>
      <w:r w:rsidR="00940CEF">
        <w:rPr>
          <w:rFonts w:ascii="Times New Roman" w:hAnsi="Times New Roman"/>
          <w:sz w:val="26"/>
          <w:szCs w:val="26"/>
        </w:rPr>
        <w:t>EPABX</w:t>
      </w:r>
      <w:r w:rsidR="00162FAE">
        <w:rPr>
          <w:rFonts w:asciiTheme="majorHAnsi" w:hAnsiTheme="majorHAnsi"/>
          <w:sz w:val="26"/>
          <w:szCs w:val="26"/>
        </w:rPr>
        <w:t>/2020-21/</w:t>
      </w:r>
      <w:r w:rsidR="000C6853">
        <w:rPr>
          <w:rFonts w:asciiTheme="majorHAnsi" w:hAnsiTheme="majorHAnsi"/>
          <w:sz w:val="26"/>
          <w:szCs w:val="26"/>
        </w:rPr>
        <w:t>831</w:t>
      </w:r>
      <w:r w:rsidR="001D7138">
        <w:rPr>
          <w:rFonts w:asciiTheme="majorHAnsi" w:hAnsiTheme="majorHAnsi"/>
          <w:sz w:val="26"/>
          <w:szCs w:val="26"/>
        </w:rPr>
        <w:t xml:space="preserve"> </w:t>
      </w:r>
      <w:r w:rsidR="001D7138">
        <w:rPr>
          <w:rFonts w:asciiTheme="majorHAnsi" w:hAnsiTheme="majorHAnsi"/>
          <w:sz w:val="26"/>
          <w:szCs w:val="26"/>
        </w:rPr>
        <w:tab/>
        <w:t xml:space="preserve">                    </w:t>
      </w:r>
      <w:r w:rsidR="000A5C04">
        <w:rPr>
          <w:rFonts w:asciiTheme="majorHAnsi" w:hAnsiTheme="majorHAnsi"/>
          <w:sz w:val="26"/>
          <w:szCs w:val="26"/>
        </w:rPr>
        <w:t xml:space="preserve">                           </w:t>
      </w:r>
      <w:r w:rsidR="00162FAE">
        <w:rPr>
          <w:rFonts w:asciiTheme="majorHAnsi" w:hAnsiTheme="majorHAnsi"/>
          <w:sz w:val="26"/>
          <w:szCs w:val="26"/>
        </w:rPr>
        <w:t>Date</w:t>
      </w:r>
      <w:proofErr w:type="gramStart"/>
      <w:r w:rsidR="00162FAE">
        <w:rPr>
          <w:rFonts w:asciiTheme="majorHAnsi" w:hAnsiTheme="majorHAnsi"/>
          <w:sz w:val="26"/>
          <w:szCs w:val="26"/>
        </w:rPr>
        <w:t>:</w:t>
      </w:r>
      <w:r w:rsidR="000A5C04">
        <w:rPr>
          <w:rFonts w:asciiTheme="majorHAnsi" w:hAnsiTheme="majorHAnsi"/>
          <w:sz w:val="26"/>
          <w:szCs w:val="26"/>
        </w:rPr>
        <w:t>27</w:t>
      </w:r>
      <w:r w:rsidR="00162FAE">
        <w:rPr>
          <w:rFonts w:asciiTheme="majorHAnsi" w:hAnsiTheme="majorHAnsi"/>
          <w:sz w:val="26"/>
          <w:szCs w:val="26"/>
        </w:rPr>
        <w:t>.0</w:t>
      </w:r>
      <w:r w:rsidR="00FB47AF">
        <w:rPr>
          <w:rFonts w:asciiTheme="majorHAnsi" w:hAnsiTheme="majorHAnsi"/>
          <w:sz w:val="26"/>
          <w:szCs w:val="26"/>
        </w:rPr>
        <w:t>8</w:t>
      </w:r>
      <w:r w:rsidR="00162FAE">
        <w:rPr>
          <w:rFonts w:asciiTheme="majorHAnsi" w:hAnsiTheme="majorHAnsi"/>
          <w:sz w:val="26"/>
          <w:szCs w:val="26"/>
        </w:rPr>
        <w:t>.2021</w:t>
      </w:r>
      <w:proofErr w:type="gramEnd"/>
    </w:p>
    <w:p w:rsidR="00162FAE" w:rsidRPr="004B2093" w:rsidRDefault="00A44420" w:rsidP="00162FAE">
      <w:pPr>
        <w:spacing w:before="100" w:beforeAutospacing="1"/>
        <w:contextualSpacing/>
        <w:rPr>
          <w:rFonts w:ascii="Times New Roman" w:hAnsi="Times New Roman" w:cs="Times New Roman"/>
          <w:sz w:val="24"/>
          <w:szCs w:val="24"/>
        </w:rPr>
      </w:pPr>
      <w:r w:rsidRPr="00A44420">
        <w:rPr>
          <w:rFonts w:ascii="Times New Roman" w:hAnsi="Times New Roman" w:cs="Times New Roman"/>
          <w:sz w:val="24"/>
          <w:szCs w:val="24"/>
          <w:u w:val="single"/>
        </w:rPr>
        <w:pict>
          <v:shape id="_x0000_s1038" type="#_x0000_t32" style="position:absolute;margin-left:-2.3pt;margin-top:.75pt;width:489.3pt;height:0;z-index:251662848" o:connectortype="straight"/>
        </w:pict>
      </w:r>
      <w:r w:rsidR="00162FAE" w:rsidRPr="004B2093">
        <w:rPr>
          <w:rFonts w:ascii="Times New Roman" w:hAnsi="Times New Roman" w:cs="Times New Roman"/>
          <w:sz w:val="24"/>
          <w:szCs w:val="24"/>
        </w:rPr>
        <w:t>To,</w:t>
      </w:r>
    </w:p>
    <w:p w:rsidR="00162FAE" w:rsidRPr="004B2093" w:rsidRDefault="00162FAE" w:rsidP="00A33C82">
      <w:pPr>
        <w:spacing w:before="100" w:beforeAutospacing="1"/>
        <w:contextualSpacing/>
        <w:rPr>
          <w:rFonts w:ascii="Times New Roman" w:hAnsi="Times New Roman" w:cs="Times New Roman"/>
          <w:sz w:val="24"/>
          <w:szCs w:val="24"/>
        </w:rPr>
      </w:pPr>
    </w:p>
    <w:p w:rsidR="00162FAE" w:rsidRPr="004B2093" w:rsidRDefault="00162FAE" w:rsidP="00162FAE">
      <w:pPr>
        <w:spacing w:before="100" w:beforeAutospacing="1"/>
        <w:contextualSpacing/>
        <w:rPr>
          <w:rFonts w:ascii="Times New Roman" w:hAnsi="Times New Roman" w:cs="Times New Roman"/>
          <w:sz w:val="24"/>
          <w:szCs w:val="24"/>
        </w:rPr>
      </w:pPr>
    </w:p>
    <w:p w:rsidR="00162FAE" w:rsidRPr="00FB47AF" w:rsidRDefault="00162FAE" w:rsidP="00162FAE">
      <w:pPr>
        <w:ind w:left="1418" w:hanging="1418"/>
        <w:rPr>
          <w:rFonts w:ascii="Times New Roman" w:hAnsi="Times New Roman" w:cs="Times New Roman"/>
          <w:sz w:val="26"/>
          <w:szCs w:val="26"/>
        </w:rPr>
      </w:pPr>
      <w:r>
        <w:rPr>
          <w:rFonts w:ascii="Times New Roman" w:hAnsi="Times New Roman" w:cs="Times New Roman"/>
          <w:sz w:val="24"/>
          <w:szCs w:val="24"/>
        </w:rPr>
        <w:t xml:space="preserve">          </w:t>
      </w:r>
      <w:r w:rsidRPr="00FB47AF">
        <w:rPr>
          <w:rFonts w:ascii="Times New Roman" w:hAnsi="Times New Roman" w:cs="Times New Roman"/>
          <w:sz w:val="26"/>
          <w:szCs w:val="26"/>
        </w:rPr>
        <w:t xml:space="preserve">Sub: -   Quotation for </w:t>
      </w:r>
      <w:r w:rsidRPr="00FB47AF">
        <w:rPr>
          <w:rFonts w:ascii="Times New Roman" w:hAnsi="Times New Roman" w:cs="Times New Roman"/>
          <w:bCs/>
          <w:sz w:val="26"/>
          <w:szCs w:val="26"/>
        </w:rPr>
        <w:t xml:space="preserve">Supply of </w:t>
      </w:r>
      <w:r w:rsidR="00FB47AF" w:rsidRPr="00FB47AF">
        <w:rPr>
          <w:rFonts w:ascii="Times New Roman" w:hAnsi="Times New Roman" w:cs="Times New Roman"/>
          <w:sz w:val="26"/>
          <w:szCs w:val="26"/>
        </w:rPr>
        <w:t xml:space="preserve">ISDN Tech. Communication Digital System </w:t>
      </w:r>
      <w:r w:rsidRPr="00FB47AF">
        <w:rPr>
          <w:rFonts w:ascii="Times New Roman" w:hAnsi="Times New Roman" w:cs="Times New Roman"/>
          <w:bCs/>
          <w:sz w:val="26"/>
          <w:szCs w:val="26"/>
        </w:rPr>
        <w:t xml:space="preserve">to this institute. </w:t>
      </w:r>
      <w:proofErr w:type="gramStart"/>
      <w:r w:rsidRPr="00FB47AF">
        <w:rPr>
          <w:rFonts w:ascii="Times New Roman" w:hAnsi="Times New Roman" w:cs="Times New Roman"/>
          <w:bCs/>
          <w:sz w:val="26"/>
          <w:szCs w:val="26"/>
        </w:rPr>
        <w:t>reg</w:t>
      </w:r>
      <w:proofErr w:type="gramEnd"/>
    </w:p>
    <w:p w:rsidR="00162FAE" w:rsidRPr="004B2093" w:rsidRDefault="00162FAE" w:rsidP="00162FAE">
      <w:pPr>
        <w:rPr>
          <w:rFonts w:ascii="Times New Roman" w:hAnsi="Times New Roman" w:cs="Times New Roman"/>
          <w:sz w:val="24"/>
          <w:szCs w:val="24"/>
        </w:rPr>
      </w:pPr>
      <w:r w:rsidRPr="004B2093">
        <w:rPr>
          <w:rFonts w:ascii="Times New Roman" w:hAnsi="Times New Roman" w:cs="Times New Roman"/>
          <w:sz w:val="24"/>
          <w:szCs w:val="24"/>
        </w:rPr>
        <w:t>Sir,</w:t>
      </w:r>
    </w:p>
    <w:p w:rsidR="00162FAE" w:rsidRPr="004B2093" w:rsidRDefault="00162FAE" w:rsidP="00162FAE">
      <w:pPr>
        <w:ind w:firstLine="720"/>
        <w:jc w:val="both"/>
        <w:rPr>
          <w:rFonts w:ascii="Times New Roman" w:hAnsi="Times New Roman" w:cs="Times New Roman"/>
          <w:sz w:val="24"/>
          <w:szCs w:val="24"/>
        </w:rPr>
      </w:pPr>
      <w:r w:rsidRPr="004B2093">
        <w:rPr>
          <w:rFonts w:ascii="Times New Roman" w:hAnsi="Times New Roman" w:cs="Times New Roman"/>
          <w:sz w:val="24"/>
          <w:szCs w:val="24"/>
        </w:rPr>
        <w:t xml:space="preserve">You are requested to kindly furnish your lowest and reasonable rates for the consumable materials as per below mentioned:- </w:t>
      </w:r>
    </w:p>
    <w:tbl>
      <w:tblPr>
        <w:tblW w:w="9483" w:type="dxa"/>
        <w:tblInd w:w="93" w:type="dxa"/>
        <w:tblLook w:val="04A0"/>
      </w:tblPr>
      <w:tblGrid>
        <w:gridCol w:w="1008"/>
        <w:gridCol w:w="4239"/>
        <w:gridCol w:w="1414"/>
        <w:gridCol w:w="1411"/>
        <w:gridCol w:w="1411"/>
      </w:tblGrid>
      <w:tr w:rsidR="00162FAE" w:rsidRPr="004B2093" w:rsidTr="007C5033">
        <w:trPr>
          <w:trHeight w:val="31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FAE" w:rsidRPr="00FD4C0B" w:rsidRDefault="00162FAE" w:rsidP="007C5033">
            <w:pPr>
              <w:spacing w:after="0" w:line="240" w:lineRule="auto"/>
              <w:rPr>
                <w:rFonts w:ascii="Times New Roman" w:eastAsia="Times New Roman" w:hAnsi="Times New Roman" w:cs="Times New Roman"/>
                <w:b/>
                <w:bCs/>
                <w:color w:val="000000"/>
                <w:sz w:val="24"/>
                <w:szCs w:val="24"/>
              </w:rPr>
            </w:pPr>
            <w:proofErr w:type="spellStart"/>
            <w:r w:rsidRPr="00FD4C0B">
              <w:rPr>
                <w:rFonts w:ascii="Times New Roman" w:eastAsia="Times New Roman" w:hAnsi="Times New Roman" w:cs="Times New Roman"/>
                <w:b/>
                <w:bCs/>
                <w:color w:val="000000"/>
                <w:sz w:val="24"/>
                <w:szCs w:val="24"/>
              </w:rPr>
              <w:t>Sr.No</w:t>
            </w:r>
            <w:proofErr w:type="spellEnd"/>
          </w:p>
        </w:tc>
        <w:tc>
          <w:tcPr>
            <w:tcW w:w="4239" w:type="dxa"/>
            <w:tcBorders>
              <w:top w:val="single" w:sz="4" w:space="0" w:color="auto"/>
              <w:left w:val="nil"/>
              <w:bottom w:val="single" w:sz="4" w:space="0" w:color="auto"/>
              <w:right w:val="single" w:sz="4" w:space="0" w:color="auto"/>
            </w:tcBorders>
            <w:shd w:val="clear" w:color="auto" w:fill="auto"/>
            <w:vAlign w:val="center"/>
            <w:hideMark/>
          </w:tcPr>
          <w:p w:rsidR="00162FAE" w:rsidRPr="00FD4C0B" w:rsidRDefault="00162FAE" w:rsidP="007C5033">
            <w:pPr>
              <w:spacing w:after="0" w:line="240" w:lineRule="auto"/>
              <w:rPr>
                <w:rFonts w:ascii="Times New Roman" w:eastAsia="Times New Roman" w:hAnsi="Times New Roman" w:cs="Times New Roman"/>
                <w:b/>
                <w:bCs/>
                <w:color w:val="000000"/>
                <w:sz w:val="24"/>
                <w:szCs w:val="24"/>
              </w:rPr>
            </w:pPr>
            <w:r w:rsidRPr="004B2093">
              <w:rPr>
                <w:rFonts w:ascii="Times New Roman" w:eastAsia="Times New Roman" w:hAnsi="Times New Roman" w:cs="Times New Roman"/>
                <w:b/>
                <w:bCs/>
                <w:color w:val="000000"/>
                <w:sz w:val="24"/>
                <w:szCs w:val="24"/>
              </w:rPr>
              <w:t>D</w:t>
            </w:r>
            <w:r w:rsidRPr="00FD4C0B">
              <w:rPr>
                <w:rFonts w:ascii="Times New Roman" w:eastAsia="Times New Roman" w:hAnsi="Times New Roman" w:cs="Times New Roman"/>
                <w:b/>
                <w:bCs/>
                <w:color w:val="000000"/>
                <w:sz w:val="24"/>
                <w:szCs w:val="24"/>
              </w:rPr>
              <w:t>escription of item</w:t>
            </w:r>
          </w:p>
        </w:tc>
        <w:tc>
          <w:tcPr>
            <w:tcW w:w="1414" w:type="dxa"/>
            <w:tcBorders>
              <w:top w:val="single" w:sz="4" w:space="0" w:color="auto"/>
              <w:left w:val="nil"/>
              <w:bottom w:val="single" w:sz="4" w:space="0" w:color="auto"/>
              <w:right w:val="single" w:sz="4" w:space="0" w:color="auto"/>
            </w:tcBorders>
            <w:shd w:val="clear" w:color="auto" w:fill="auto"/>
            <w:hideMark/>
          </w:tcPr>
          <w:p w:rsidR="00162FAE" w:rsidRPr="004B2093" w:rsidRDefault="00162FAE" w:rsidP="007C5033">
            <w:pPr>
              <w:spacing w:after="0" w:line="240" w:lineRule="auto"/>
              <w:rPr>
                <w:rFonts w:ascii="Times New Roman" w:eastAsia="Times New Roman" w:hAnsi="Times New Roman" w:cs="Times New Roman"/>
                <w:b/>
                <w:bCs/>
                <w:color w:val="000000"/>
                <w:sz w:val="24"/>
                <w:szCs w:val="24"/>
              </w:rPr>
            </w:pPr>
            <w:r w:rsidRPr="00FD4C0B">
              <w:rPr>
                <w:rFonts w:ascii="Times New Roman" w:eastAsia="Times New Roman" w:hAnsi="Times New Roman" w:cs="Times New Roman"/>
                <w:b/>
                <w:bCs/>
                <w:color w:val="000000"/>
                <w:sz w:val="24"/>
                <w:szCs w:val="24"/>
              </w:rPr>
              <w:t>Qty</w:t>
            </w:r>
          </w:p>
        </w:tc>
        <w:tc>
          <w:tcPr>
            <w:tcW w:w="1411" w:type="dxa"/>
            <w:tcBorders>
              <w:top w:val="single" w:sz="4" w:space="0" w:color="auto"/>
              <w:left w:val="nil"/>
              <w:bottom w:val="single" w:sz="4" w:space="0" w:color="auto"/>
              <w:right w:val="single" w:sz="4" w:space="0" w:color="auto"/>
            </w:tcBorders>
          </w:tcPr>
          <w:p w:rsidR="00162FAE" w:rsidRPr="00FD4C0B" w:rsidRDefault="00162FAE" w:rsidP="007C503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Rate</w:t>
            </w:r>
          </w:p>
        </w:tc>
        <w:tc>
          <w:tcPr>
            <w:tcW w:w="1411" w:type="dxa"/>
            <w:tcBorders>
              <w:top w:val="single" w:sz="4" w:space="0" w:color="auto"/>
              <w:left w:val="nil"/>
              <w:bottom w:val="single" w:sz="4" w:space="0" w:color="auto"/>
              <w:right w:val="single" w:sz="4" w:space="0" w:color="auto"/>
            </w:tcBorders>
          </w:tcPr>
          <w:p w:rsidR="00162FAE" w:rsidRPr="00FD4C0B" w:rsidRDefault="00162FAE" w:rsidP="007C503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Amount</w:t>
            </w:r>
          </w:p>
        </w:tc>
      </w:tr>
      <w:tr w:rsidR="00162FAE" w:rsidRPr="00FD4C0B" w:rsidTr="007C5033">
        <w:trPr>
          <w:trHeight w:val="315"/>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162FAE" w:rsidRPr="00FD4C0B" w:rsidRDefault="00162FAE" w:rsidP="007C5033">
            <w:pPr>
              <w:spacing w:after="0" w:line="240" w:lineRule="auto"/>
              <w:jc w:val="center"/>
              <w:rPr>
                <w:rFonts w:ascii="Times New Roman" w:eastAsia="Times New Roman" w:hAnsi="Times New Roman" w:cs="Times New Roman"/>
                <w:color w:val="000000"/>
                <w:sz w:val="24"/>
                <w:szCs w:val="24"/>
              </w:rPr>
            </w:pPr>
            <w:r w:rsidRPr="00FD4C0B">
              <w:rPr>
                <w:rFonts w:ascii="Times New Roman" w:eastAsia="Times New Roman" w:hAnsi="Times New Roman" w:cs="Times New Roman"/>
                <w:color w:val="000000"/>
                <w:sz w:val="24"/>
                <w:szCs w:val="24"/>
              </w:rPr>
              <w:t>1</w:t>
            </w:r>
          </w:p>
        </w:tc>
        <w:tc>
          <w:tcPr>
            <w:tcW w:w="4239" w:type="dxa"/>
            <w:tcBorders>
              <w:top w:val="single" w:sz="4" w:space="0" w:color="auto"/>
              <w:left w:val="nil"/>
              <w:bottom w:val="single" w:sz="4" w:space="0" w:color="auto"/>
              <w:right w:val="single" w:sz="4" w:space="0" w:color="auto"/>
            </w:tcBorders>
            <w:shd w:val="clear" w:color="auto" w:fill="auto"/>
            <w:hideMark/>
          </w:tcPr>
          <w:p w:rsidR="00162FAE" w:rsidRPr="00FD4C0B" w:rsidRDefault="00162FAE" w:rsidP="007C50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per Enclosed Annexure-I</w:t>
            </w:r>
          </w:p>
        </w:tc>
        <w:tc>
          <w:tcPr>
            <w:tcW w:w="1414" w:type="dxa"/>
            <w:tcBorders>
              <w:top w:val="single" w:sz="4" w:space="0" w:color="auto"/>
              <w:left w:val="nil"/>
              <w:bottom w:val="single" w:sz="4" w:space="0" w:color="auto"/>
              <w:right w:val="single" w:sz="4" w:space="0" w:color="auto"/>
            </w:tcBorders>
            <w:shd w:val="clear" w:color="auto" w:fill="auto"/>
            <w:hideMark/>
          </w:tcPr>
          <w:p w:rsidR="00162FAE" w:rsidRPr="00FD4C0B" w:rsidRDefault="00162FAE" w:rsidP="007C5033">
            <w:pPr>
              <w:spacing w:after="0" w:line="240" w:lineRule="auto"/>
              <w:rPr>
                <w:rFonts w:ascii="Times New Roman" w:eastAsia="Times New Roman" w:hAnsi="Times New Roman" w:cs="Times New Roman"/>
                <w:color w:val="000000"/>
                <w:sz w:val="24"/>
                <w:szCs w:val="24"/>
              </w:rPr>
            </w:pPr>
          </w:p>
        </w:tc>
        <w:tc>
          <w:tcPr>
            <w:tcW w:w="1411" w:type="dxa"/>
            <w:tcBorders>
              <w:top w:val="single" w:sz="4" w:space="0" w:color="auto"/>
              <w:left w:val="nil"/>
              <w:bottom w:val="single" w:sz="4" w:space="0" w:color="auto"/>
              <w:right w:val="single" w:sz="4" w:space="0" w:color="auto"/>
            </w:tcBorders>
          </w:tcPr>
          <w:p w:rsidR="00162FAE" w:rsidRPr="00FD4C0B" w:rsidRDefault="00162FAE" w:rsidP="007C5033">
            <w:pPr>
              <w:spacing w:after="0" w:line="240" w:lineRule="auto"/>
              <w:rPr>
                <w:rFonts w:ascii="Times New Roman" w:eastAsia="Times New Roman" w:hAnsi="Times New Roman" w:cs="Times New Roman"/>
                <w:color w:val="000000"/>
                <w:sz w:val="24"/>
                <w:szCs w:val="24"/>
              </w:rPr>
            </w:pPr>
          </w:p>
        </w:tc>
        <w:tc>
          <w:tcPr>
            <w:tcW w:w="1411" w:type="dxa"/>
            <w:tcBorders>
              <w:top w:val="single" w:sz="4" w:space="0" w:color="auto"/>
              <w:left w:val="nil"/>
              <w:bottom w:val="single" w:sz="4" w:space="0" w:color="auto"/>
              <w:right w:val="single" w:sz="4" w:space="0" w:color="auto"/>
            </w:tcBorders>
          </w:tcPr>
          <w:p w:rsidR="00162FAE" w:rsidRPr="00FD4C0B" w:rsidRDefault="00162FAE" w:rsidP="007C5033">
            <w:pPr>
              <w:spacing w:after="0" w:line="240" w:lineRule="auto"/>
              <w:rPr>
                <w:rFonts w:ascii="Times New Roman" w:eastAsia="Times New Roman" w:hAnsi="Times New Roman" w:cs="Times New Roman"/>
                <w:color w:val="000000"/>
                <w:sz w:val="24"/>
                <w:szCs w:val="24"/>
              </w:rPr>
            </w:pPr>
          </w:p>
        </w:tc>
      </w:tr>
    </w:tbl>
    <w:p w:rsidR="00162FAE" w:rsidRPr="004B2093" w:rsidRDefault="00162FAE" w:rsidP="00162FAE">
      <w:pPr>
        <w:pStyle w:val="Heading2"/>
        <w:spacing w:line="240" w:lineRule="auto"/>
        <w:rPr>
          <w:rFonts w:ascii="Times New Roman" w:hAnsi="Times New Roman"/>
          <w:color w:val="auto"/>
          <w:sz w:val="24"/>
          <w:szCs w:val="24"/>
          <w:u w:val="single"/>
        </w:rPr>
      </w:pPr>
      <w:r w:rsidRPr="004B2093">
        <w:rPr>
          <w:rFonts w:ascii="Times New Roman" w:hAnsi="Times New Roman"/>
          <w:color w:val="auto"/>
          <w:sz w:val="24"/>
          <w:szCs w:val="24"/>
          <w:u w:val="single"/>
        </w:rPr>
        <w:t>Terms and conditions:</w:t>
      </w:r>
    </w:p>
    <w:p w:rsidR="00162FAE" w:rsidRPr="004B2093" w:rsidRDefault="00162FAE" w:rsidP="00162FAE">
      <w:pPr>
        <w:tabs>
          <w:tab w:val="left" w:pos="1050"/>
        </w:tabs>
        <w:rPr>
          <w:rFonts w:ascii="Times New Roman" w:hAnsi="Times New Roman" w:cs="Times New Roman"/>
          <w:sz w:val="4"/>
          <w:szCs w:val="4"/>
        </w:rPr>
      </w:pPr>
      <w:r>
        <w:rPr>
          <w:rFonts w:ascii="Times New Roman" w:hAnsi="Times New Roman" w:cs="Times New Roman"/>
          <w:sz w:val="24"/>
          <w:szCs w:val="24"/>
        </w:rPr>
        <w:tab/>
      </w:r>
    </w:p>
    <w:p w:rsidR="00162FAE" w:rsidRPr="004B2093" w:rsidRDefault="00162FAE" w:rsidP="00162FAE">
      <w:pPr>
        <w:pStyle w:val="ListParagraph"/>
        <w:numPr>
          <w:ilvl w:val="0"/>
          <w:numId w:val="6"/>
        </w:numPr>
        <w:jc w:val="both"/>
        <w:rPr>
          <w:rFonts w:ascii="Times New Roman" w:hAnsi="Times New Roman"/>
          <w:sz w:val="24"/>
          <w:szCs w:val="24"/>
        </w:rPr>
      </w:pPr>
      <w:r w:rsidRPr="004B2093">
        <w:rPr>
          <w:rFonts w:ascii="Times New Roman" w:hAnsi="Times New Roman"/>
          <w:sz w:val="24"/>
          <w:szCs w:val="24"/>
        </w:rPr>
        <w:t xml:space="preserve">The materials shall be supplied FOR destination within </w:t>
      </w:r>
      <w:r w:rsidR="006A09C2">
        <w:rPr>
          <w:rFonts w:ascii="Times New Roman" w:hAnsi="Times New Roman"/>
          <w:sz w:val="24"/>
          <w:szCs w:val="24"/>
          <w:u w:val="single"/>
        </w:rPr>
        <w:t>15</w:t>
      </w:r>
      <w:r w:rsidRPr="000C212A">
        <w:rPr>
          <w:rFonts w:ascii="Times New Roman" w:hAnsi="Times New Roman"/>
          <w:sz w:val="24"/>
          <w:szCs w:val="24"/>
          <w:u w:val="single"/>
        </w:rPr>
        <w:t xml:space="preserve"> </w:t>
      </w:r>
      <w:r w:rsidRPr="004B2093">
        <w:rPr>
          <w:rFonts w:ascii="Times New Roman" w:hAnsi="Times New Roman"/>
          <w:sz w:val="24"/>
          <w:szCs w:val="24"/>
        </w:rPr>
        <w:t>days of placing supply order at the Bicholim Government Industrial Training Institute, Bicholim Goa.</w:t>
      </w:r>
    </w:p>
    <w:p w:rsidR="00162FAE" w:rsidRPr="004B2093" w:rsidRDefault="00162FAE" w:rsidP="00162FAE">
      <w:pPr>
        <w:pStyle w:val="ListParagraph"/>
        <w:numPr>
          <w:ilvl w:val="0"/>
          <w:numId w:val="6"/>
        </w:numPr>
        <w:spacing w:line="240" w:lineRule="auto"/>
        <w:jc w:val="both"/>
        <w:rPr>
          <w:rFonts w:ascii="Times New Roman" w:hAnsi="Times New Roman"/>
          <w:sz w:val="24"/>
          <w:szCs w:val="24"/>
        </w:rPr>
      </w:pPr>
      <w:r w:rsidRPr="004B2093">
        <w:rPr>
          <w:rFonts w:ascii="Times New Roman" w:hAnsi="Times New Roman"/>
          <w:sz w:val="24"/>
          <w:szCs w:val="24"/>
        </w:rPr>
        <w:t xml:space="preserve">GST and any other levy applicable at the time of supply may be shown </w:t>
      </w:r>
      <w:r w:rsidRPr="004B2093">
        <w:rPr>
          <w:rFonts w:ascii="Times New Roman" w:hAnsi="Times New Roman"/>
          <w:b/>
          <w:sz w:val="24"/>
          <w:szCs w:val="24"/>
        </w:rPr>
        <w:t xml:space="preserve">separately </w:t>
      </w:r>
      <w:r w:rsidRPr="004B2093">
        <w:rPr>
          <w:rFonts w:ascii="Times New Roman" w:hAnsi="Times New Roman"/>
          <w:sz w:val="24"/>
          <w:szCs w:val="24"/>
        </w:rPr>
        <w:t>in the quotation; otherwise it will be presumed that the prices offered are inclusive of all taxes.</w:t>
      </w:r>
    </w:p>
    <w:p w:rsidR="00162FAE" w:rsidRPr="004B2093" w:rsidRDefault="00162FAE" w:rsidP="00162FAE">
      <w:pPr>
        <w:pStyle w:val="ListParagraph"/>
        <w:numPr>
          <w:ilvl w:val="0"/>
          <w:numId w:val="6"/>
        </w:numPr>
        <w:jc w:val="both"/>
        <w:rPr>
          <w:rFonts w:ascii="Times New Roman" w:hAnsi="Times New Roman"/>
          <w:sz w:val="24"/>
          <w:szCs w:val="24"/>
        </w:rPr>
      </w:pPr>
      <w:r w:rsidRPr="004B2093">
        <w:rPr>
          <w:rFonts w:ascii="Times New Roman" w:hAnsi="Times New Roman"/>
          <w:sz w:val="24"/>
          <w:szCs w:val="24"/>
        </w:rPr>
        <w:t xml:space="preserve">The rate quoted shall be </w:t>
      </w:r>
      <w:r w:rsidRPr="004B2093">
        <w:rPr>
          <w:rFonts w:ascii="Times New Roman" w:hAnsi="Times New Roman"/>
          <w:b/>
          <w:sz w:val="24"/>
          <w:szCs w:val="24"/>
        </w:rPr>
        <w:t>inclusive</w:t>
      </w:r>
      <w:r w:rsidRPr="004B2093">
        <w:rPr>
          <w:rFonts w:ascii="Times New Roman" w:hAnsi="Times New Roman"/>
          <w:sz w:val="24"/>
          <w:szCs w:val="24"/>
        </w:rPr>
        <w:t xml:space="preserve"> of packing and forwarding charges and freight paid for destination at Bicholim Government Industrial Training Institute, Bicholim Goa.</w:t>
      </w:r>
    </w:p>
    <w:p w:rsidR="00162FAE" w:rsidRPr="004B2093" w:rsidRDefault="00162FAE" w:rsidP="00162FAE">
      <w:pPr>
        <w:pStyle w:val="ListParagraph"/>
        <w:numPr>
          <w:ilvl w:val="0"/>
          <w:numId w:val="6"/>
        </w:numPr>
        <w:jc w:val="both"/>
        <w:rPr>
          <w:rFonts w:ascii="Times New Roman" w:hAnsi="Times New Roman"/>
          <w:sz w:val="24"/>
          <w:szCs w:val="24"/>
        </w:rPr>
      </w:pPr>
      <w:r w:rsidRPr="004B2093">
        <w:rPr>
          <w:rFonts w:ascii="Times New Roman" w:hAnsi="Times New Roman"/>
          <w:sz w:val="24"/>
          <w:szCs w:val="24"/>
        </w:rPr>
        <w:t xml:space="preserve"> The material will be accepted after the inspection only if the same confirms with the specification mentioned in the supply order.</w:t>
      </w:r>
    </w:p>
    <w:p w:rsidR="00162FAE" w:rsidRPr="004B2093" w:rsidRDefault="00162FAE" w:rsidP="00162FAE">
      <w:pPr>
        <w:pStyle w:val="ListParagraph"/>
        <w:numPr>
          <w:ilvl w:val="0"/>
          <w:numId w:val="6"/>
        </w:numPr>
        <w:spacing w:line="240" w:lineRule="auto"/>
        <w:jc w:val="both"/>
        <w:rPr>
          <w:rFonts w:ascii="Times New Roman" w:hAnsi="Times New Roman"/>
          <w:sz w:val="24"/>
          <w:szCs w:val="24"/>
        </w:rPr>
      </w:pPr>
      <w:r w:rsidRPr="004B2093">
        <w:rPr>
          <w:rFonts w:ascii="Times New Roman" w:hAnsi="Times New Roman"/>
          <w:sz w:val="24"/>
          <w:szCs w:val="24"/>
        </w:rPr>
        <w:t>Quotations will be evaluated for all the items together.  Therefore, all the items may be quoted.</w:t>
      </w:r>
    </w:p>
    <w:p w:rsidR="00162FAE" w:rsidRPr="004B2093" w:rsidRDefault="00162FAE" w:rsidP="00162FAE">
      <w:pPr>
        <w:pStyle w:val="ListParagraph"/>
        <w:numPr>
          <w:ilvl w:val="0"/>
          <w:numId w:val="6"/>
        </w:numPr>
        <w:spacing w:line="240" w:lineRule="auto"/>
        <w:jc w:val="both"/>
        <w:rPr>
          <w:rFonts w:ascii="Times New Roman" w:hAnsi="Times New Roman"/>
          <w:sz w:val="24"/>
          <w:szCs w:val="24"/>
        </w:rPr>
      </w:pPr>
      <w:r w:rsidRPr="004B2093">
        <w:rPr>
          <w:rFonts w:ascii="Times New Roman" w:hAnsi="Times New Roman"/>
          <w:sz w:val="24"/>
          <w:szCs w:val="24"/>
        </w:rPr>
        <w:t>The material if not accepted after inspection shall be collected by the supplier immediately with written assurance to supply the same as per specifications as mentioned in the supply order. The Bicholim Government Industrial Training Institute, Bicholim Goa shall be responsible for security/storing.</w:t>
      </w:r>
    </w:p>
    <w:p w:rsidR="00162FAE" w:rsidRPr="004B2093" w:rsidRDefault="00162FAE" w:rsidP="00162FAE">
      <w:pPr>
        <w:pStyle w:val="ListParagraph"/>
        <w:numPr>
          <w:ilvl w:val="0"/>
          <w:numId w:val="6"/>
        </w:numPr>
        <w:spacing w:line="240" w:lineRule="auto"/>
        <w:jc w:val="both"/>
        <w:rPr>
          <w:rFonts w:ascii="Times New Roman" w:hAnsi="Times New Roman"/>
          <w:sz w:val="24"/>
          <w:szCs w:val="24"/>
        </w:rPr>
      </w:pPr>
      <w:r w:rsidRPr="004B2093">
        <w:rPr>
          <w:rFonts w:ascii="Times New Roman" w:hAnsi="Times New Roman"/>
          <w:sz w:val="24"/>
          <w:szCs w:val="24"/>
        </w:rPr>
        <w:t>This office reserves the right to accept or reject any or all the quotations without assigning any reason thereof.</w:t>
      </w:r>
    </w:p>
    <w:p w:rsidR="00162FAE" w:rsidRPr="004B2093" w:rsidRDefault="00162FAE" w:rsidP="00162FAE">
      <w:pPr>
        <w:pStyle w:val="ListParagraph"/>
        <w:numPr>
          <w:ilvl w:val="0"/>
          <w:numId w:val="6"/>
        </w:numPr>
        <w:spacing w:after="0" w:line="240" w:lineRule="auto"/>
        <w:jc w:val="both"/>
        <w:rPr>
          <w:rFonts w:ascii="Times New Roman" w:hAnsi="Times New Roman"/>
          <w:sz w:val="24"/>
          <w:szCs w:val="24"/>
        </w:rPr>
      </w:pPr>
      <w:r w:rsidRPr="004B2093">
        <w:rPr>
          <w:rFonts w:ascii="Times New Roman" w:hAnsi="Times New Roman"/>
          <w:sz w:val="24"/>
          <w:szCs w:val="24"/>
        </w:rPr>
        <w:t>The warranty / guarantee shall be furnished as the case may be.</w:t>
      </w:r>
    </w:p>
    <w:p w:rsidR="00162FAE" w:rsidRPr="004B2093" w:rsidRDefault="00162FAE" w:rsidP="00162FAE">
      <w:pPr>
        <w:pStyle w:val="ListParagraph"/>
        <w:numPr>
          <w:ilvl w:val="0"/>
          <w:numId w:val="6"/>
        </w:numPr>
        <w:spacing w:line="240" w:lineRule="auto"/>
        <w:jc w:val="both"/>
        <w:rPr>
          <w:rFonts w:ascii="Times New Roman" w:hAnsi="Times New Roman"/>
          <w:sz w:val="24"/>
          <w:szCs w:val="24"/>
        </w:rPr>
      </w:pPr>
      <w:r w:rsidRPr="004B2093">
        <w:rPr>
          <w:rFonts w:ascii="Times New Roman" w:hAnsi="Times New Roman"/>
          <w:sz w:val="24"/>
          <w:szCs w:val="24"/>
        </w:rPr>
        <w:t>The extension of time limit will be granted as per the discretion of the Bicholim Government Industrial Training Institute, Bicholim Goa on genuine grounds by the written request of the supplier.</w:t>
      </w:r>
    </w:p>
    <w:p w:rsidR="00162FAE" w:rsidRDefault="00162FAE" w:rsidP="00162FAE">
      <w:pPr>
        <w:pStyle w:val="ListParagraph"/>
        <w:numPr>
          <w:ilvl w:val="0"/>
          <w:numId w:val="6"/>
        </w:numPr>
        <w:spacing w:line="240" w:lineRule="auto"/>
        <w:jc w:val="both"/>
        <w:rPr>
          <w:rFonts w:ascii="Times New Roman" w:hAnsi="Times New Roman"/>
          <w:sz w:val="24"/>
          <w:szCs w:val="24"/>
        </w:rPr>
      </w:pPr>
      <w:r w:rsidRPr="004B2093">
        <w:rPr>
          <w:rFonts w:ascii="Times New Roman" w:hAnsi="Times New Roman"/>
          <w:sz w:val="24"/>
          <w:szCs w:val="24"/>
        </w:rPr>
        <w:t xml:space="preserve">The quotation </w:t>
      </w:r>
      <w:r w:rsidR="00F92605">
        <w:rPr>
          <w:rFonts w:ascii="Times New Roman" w:hAnsi="Times New Roman"/>
          <w:sz w:val="24"/>
          <w:szCs w:val="24"/>
        </w:rPr>
        <w:t xml:space="preserve">may be sent in </w:t>
      </w:r>
      <w:r w:rsidR="00F92605" w:rsidRPr="00F92605">
        <w:rPr>
          <w:rFonts w:ascii="Times New Roman" w:hAnsi="Times New Roman"/>
          <w:b/>
          <w:sz w:val="24"/>
          <w:szCs w:val="24"/>
        </w:rPr>
        <w:t>envelope</w:t>
      </w:r>
      <w:r w:rsidR="00F92605">
        <w:rPr>
          <w:rFonts w:ascii="Times New Roman" w:hAnsi="Times New Roman"/>
          <w:sz w:val="24"/>
          <w:szCs w:val="24"/>
        </w:rPr>
        <w:t xml:space="preserve"> </w:t>
      </w:r>
      <w:proofErr w:type="spellStart"/>
      <w:r w:rsidR="00F92605">
        <w:rPr>
          <w:rFonts w:ascii="Times New Roman" w:hAnsi="Times New Roman"/>
          <w:sz w:val="24"/>
          <w:szCs w:val="24"/>
        </w:rPr>
        <w:t>superscribing</w:t>
      </w:r>
      <w:proofErr w:type="spellEnd"/>
      <w:r w:rsidR="00F92605">
        <w:rPr>
          <w:rFonts w:ascii="Times New Roman" w:hAnsi="Times New Roman"/>
          <w:sz w:val="24"/>
          <w:szCs w:val="24"/>
        </w:rPr>
        <w:t xml:space="preserve"> “ QUOTATION NUMBER &amp; SUBJECT” so as to reach this office at 2.30 pm </w:t>
      </w:r>
      <w:r w:rsidRPr="004B2093">
        <w:rPr>
          <w:rFonts w:ascii="Times New Roman" w:hAnsi="Times New Roman"/>
          <w:sz w:val="24"/>
          <w:szCs w:val="24"/>
        </w:rPr>
        <w:t xml:space="preserve">on or before </w:t>
      </w:r>
      <w:r w:rsidR="006E6979">
        <w:rPr>
          <w:rFonts w:ascii="Times New Roman" w:hAnsi="Times New Roman"/>
          <w:b/>
          <w:sz w:val="24"/>
          <w:szCs w:val="24"/>
          <w:u w:val="single"/>
        </w:rPr>
        <w:t>06</w:t>
      </w:r>
      <w:r w:rsidRPr="00F92605">
        <w:rPr>
          <w:rFonts w:ascii="Times New Roman" w:hAnsi="Times New Roman"/>
          <w:b/>
          <w:sz w:val="24"/>
          <w:szCs w:val="24"/>
          <w:u w:val="single"/>
        </w:rPr>
        <w:t>/</w:t>
      </w:r>
      <w:r w:rsidR="00846149">
        <w:rPr>
          <w:rFonts w:ascii="Times New Roman" w:hAnsi="Times New Roman"/>
          <w:b/>
          <w:sz w:val="24"/>
          <w:szCs w:val="24"/>
          <w:u w:val="single"/>
        </w:rPr>
        <w:t>September</w:t>
      </w:r>
      <w:r w:rsidRPr="00F92605">
        <w:rPr>
          <w:rFonts w:ascii="Times New Roman" w:hAnsi="Times New Roman"/>
          <w:b/>
          <w:sz w:val="24"/>
          <w:szCs w:val="24"/>
          <w:u w:val="single"/>
        </w:rPr>
        <w:t>/2021</w:t>
      </w:r>
      <w:r>
        <w:rPr>
          <w:rFonts w:ascii="Times New Roman" w:hAnsi="Times New Roman"/>
          <w:sz w:val="24"/>
          <w:szCs w:val="24"/>
        </w:rPr>
        <w:t xml:space="preserve"> </w:t>
      </w:r>
      <w:r w:rsidR="00F92605">
        <w:rPr>
          <w:rFonts w:ascii="Times New Roman" w:hAnsi="Times New Roman"/>
          <w:sz w:val="24"/>
          <w:szCs w:val="24"/>
        </w:rPr>
        <w:t>which will be opened on the same day at 3.30 pm.</w:t>
      </w:r>
    </w:p>
    <w:p w:rsidR="00162FAE" w:rsidRPr="00BB0294" w:rsidRDefault="00162FAE" w:rsidP="00162FAE">
      <w:pPr>
        <w:spacing w:line="240" w:lineRule="auto"/>
        <w:jc w:val="both"/>
        <w:rPr>
          <w:rFonts w:ascii="Times New Roman" w:hAnsi="Times New Roman"/>
          <w:sz w:val="24"/>
          <w:szCs w:val="24"/>
        </w:rPr>
      </w:pPr>
    </w:p>
    <w:p w:rsidR="00162FAE" w:rsidRPr="00846149" w:rsidRDefault="00162FAE" w:rsidP="00162FAE">
      <w:pPr>
        <w:rPr>
          <w:rFonts w:ascii="Times New Roman" w:hAnsi="Times New Roman" w:cs="Times New Roman"/>
          <w:sz w:val="26"/>
          <w:szCs w:val="26"/>
        </w:rPr>
      </w:pPr>
      <w:r w:rsidRPr="004B209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2093">
        <w:rPr>
          <w:rFonts w:ascii="Times New Roman" w:hAnsi="Times New Roman" w:cs="Times New Roman"/>
          <w:sz w:val="24"/>
          <w:szCs w:val="24"/>
        </w:rPr>
        <w:t xml:space="preserve">     </w:t>
      </w:r>
      <w:r w:rsidRPr="00846149">
        <w:rPr>
          <w:rFonts w:ascii="Times New Roman" w:hAnsi="Times New Roman" w:cs="Times New Roman"/>
          <w:sz w:val="26"/>
          <w:szCs w:val="26"/>
        </w:rPr>
        <w:t>Yours faithfully,</w:t>
      </w:r>
    </w:p>
    <w:p w:rsidR="00162FAE" w:rsidRPr="00846149" w:rsidRDefault="00162FAE" w:rsidP="00162FAE">
      <w:pPr>
        <w:rPr>
          <w:rFonts w:ascii="Times New Roman" w:hAnsi="Times New Roman" w:cs="Times New Roman"/>
          <w:sz w:val="26"/>
          <w:szCs w:val="26"/>
        </w:rPr>
      </w:pPr>
    </w:p>
    <w:p w:rsidR="00162FAE" w:rsidRPr="00846149" w:rsidRDefault="00162FAE" w:rsidP="00162FAE">
      <w:pPr>
        <w:spacing w:after="0" w:line="240" w:lineRule="auto"/>
        <w:contextualSpacing/>
        <w:rPr>
          <w:rFonts w:ascii="Times New Roman" w:hAnsi="Times New Roman" w:cs="Times New Roman"/>
          <w:sz w:val="26"/>
          <w:szCs w:val="26"/>
        </w:rPr>
      </w:pPr>
      <w:r w:rsidRPr="00846149">
        <w:rPr>
          <w:rFonts w:ascii="Times New Roman" w:hAnsi="Times New Roman" w:cs="Times New Roman"/>
          <w:sz w:val="26"/>
          <w:szCs w:val="26"/>
        </w:rPr>
        <w:t xml:space="preserve">                                                                                     </w:t>
      </w:r>
      <w:r w:rsidRPr="00846149">
        <w:rPr>
          <w:rFonts w:ascii="Times New Roman" w:hAnsi="Times New Roman" w:cs="Times New Roman"/>
          <w:sz w:val="26"/>
          <w:szCs w:val="26"/>
        </w:rPr>
        <w:tab/>
      </w:r>
      <w:r w:rsidRPr="00846149">
        <w:rPr>
          <w:rFonts w:ascii="Times New Roman" w:hAnsi="Times New Roman" w:cs="Times New Roman"/>
          <w:sz w:val="26"/>
          <w:szCs w:val="26"/>
        </w:rPr>
        <w:tab/>
        <w:t xml:space="preserve">    </w:t>
      </w:r>
      <w:proofErr w:type="gramStart"/>
      <w:r w:rsidRPr="00846149">
        <w:rPr>
          <w:rFonts w:ascii="Times New Roman" w:hAnsi="Times New Roman" w:cs="Times New Roman"/>
          <w:sz w:val="26"/>
          <w:szCs w:val="26"/>
        </w:rPr>
        <w:t xml:space="preserve">( </w:t>
      </w:r>
      <w:proofErr w:type="spellStart"/>
      <w:r w:rsidRPr="00846149">
        <w:rPr>
          <w:rFonts w:ascii="Times New Roman" w:hAnsi="Times New Roman" w:cs="Times New Roman"/>
          <w:sz w:val="26"/>
          <w:szCs w:val="26"/>
        </w:rPr>
        <w:t>Kapil</w:t>
      </w:r>
      <w:proofErr w:type="spellEnd"/>
      <w:proofErr w:type="gramEnd"/>
      <w:r w:rsidRPr="00846149">
        <w:rPr>
          <w:rFonts w:ascii="Times New Roman" w:hAnsi="Times New Roman" w:cs="Times New Roman"/>
          <w:sz w:val="26"/>
          <w:szCs w:val="26"/>
        </w:rPr>
        <w:t xml:space="preserve"> p. </w:t>
      </w:r>
      <w:proofErr w:type="spellStart"/>
      <w:r w:rsidRPr="00846149">
        <w:rPr>
          <w:rFonts w:ascii="Times New Roman" w:hAnsi="Times New Roman" w:cs="Times New Roman"/>
          <w:sz w:val="26"/>
          <w:szCs w:val="26"/>
        </w:rPr>
        <w:t>Aigal</w:t>
      </w:r>
      <w:proofErr w:type="spellEnd"/>
      <w:r w:rsidRPr="00846149">
        <w:rPr>
          <w:rFonts w:ascii="Times New Roman" w:hAnsi="Times New Roman" w:cs="Times New Roman"/>
          <w:sz w:val="26"/>
          <w:szCs w:val="26"/>
        </w:rPr>
        <w:t xml:space="preserve"> )              </w:t>
      </w:r>
    </w:p>
    <w:p w:rsidR="00162FAE" w:rsidRPr="00846149" w:rsidRDefault="00162FAE" w:rsidP="00162FAE">
      <w:pPr>
        <w:spacing w:after="0" w:line="240" w:lineRule="auto"/>
        <w:contextualSpacing/>
        <w:rPr>
          <w:rFonts w:ascii="Times New Roman" w:hAnsi="Times New Roman" w:cs="Times New Roman"/>
          <w:sz w:val="26"/>
          <w:szCs w:val="26"/>
        </w:rPr>
      </w:pPr>
      <w:r w:rsidRPr="00846149">
        <w:rPr>
          <w:rFonts w:ascii="Times New Roman" w:hAnsi="Times New Roman" w:cs="Times New Roman"/>
          <w:sz w:val="26"/>
          <w:szCs w:val="26"/>
        </w:rPr>
        <w:t xml:space="preserve">                                                                                           </w:t>
      </w:r>
      <w:r w:rsidR="00846149">
        <w:rPr>
          <w:rFonts w:ascii="Times New Roman" w:hAnsi="Times New Roman" w:cs="Times New Roman"/>
          <w:sz w:val="26"/>
          <w:szCs w:val="26"/>
        </w:rPr>
        <w:t xml:space="preserve">                </w:t>
      </w:r>
      <w:r w:rsidRPr="00846149">
        <w:rPr>
          <w:rFonts w:ascii="Times New Roman" w:hAnsi="Times New Roman" w:cs="Times New Roman"/>
          <w:sz w:val="26"/>
          <w:szCs w:val="26"/>
        </w:rPr>
        <w:t xml:space="preserve">  Principal</w:t>
      </w:r>
    </w:p>
    <w:p w:rsidR="00162FAE" w:rsidRPr="004B2093" w:rsidRDefault="00162FAE" w:rsidP="00162FAE">
      <w:pPr>
        <w:spacing w:after="0" w:line="240" w:lineRule="auto"/>
        <w:contextualSpacing/>
        <w:rPr>
          <w:rFonts w:ascii="Times New Roman" w:hAnsi="Times New Roman" w:cs="Times New Roman"/>
          <w:sz w:val="24"/>
          <w:szCs w:val="24"/>
        </w:rPr>
      </w:pPr>
    </w:p>
    <w:p w:rsidR="00846149" w:rsidRDefault="00846149" w:rsidP="00162FAE">
      <w:pPr>
        <w:spacing w:after="0" w:line="240" w:lineRule="auto"/>
        <w:contextualSpacing/>
        <w:rPr>
          <w:rFonts w:ascii="Times New Roman" w:hAnsi="Times New Roman" w:cs="Times New Roman"/>
          <w:sz w:val="24"/>
          <w:szCs w:val="24"/>
        </w:rPr>
      </w:pPr>
    </w:p>
    <w:p w:rsidR="00162FAE" w:rsidRPr="004B2093" w:rsidRDefault="00162FAE" w:rsidP="00162FAE">
      <w:pPr>
        <w:spacing w:after="0" w:line="240" w:lineRule="auto"/>
        <w:contextualSpacing/>
        <w:rPr>
          <w:rFonts w:ascii="Times New Roman" w:hAnsi="Times New Roman" w:cs="Times New Roman"/>
          <w:sz w:val="24"/>
          <w:szCs w:val="24"/>
        </w:rPr>
      </w:pPr>
      <w:r w:rsidRPr="004B2093">
        <w:rPr>
          <w:rFonts w:ascii="Times New Roman" w:hAnsi="Times New Roman" w:cs="Times New Roman"/>
          <w:sz w:val="24"/>
          <w:szCs w:val="24"/>
        </w:rPr>
        <w:t xml:space="preserve">Copy to :-  1) </w:t>
      </w:r>
      <w:proofErr w:type="gramStart"/>
      <w:r w:rsidRPr="004B2093">
        <w:rPr>
          <w:rFonts w:ascii="Times New Roman" w:hAnsi="Times New Roman" w:cs="Times New Roman"/>
          <w:sz w:val="24"/>
          <w:szCs w:val="24"/>
        </w:rPr>
        <w:t>The</w:t>
      </w:r>
      <w:proofErr w:type="gramEnd"/>
      <w:r w:rsidRPr="004B2093">
        <w:rPr>
          <w:rFonts w:ascii="Times New Roman" w:hAnsi="Times New Roman" w:cs="Times New Roman"/>
          <w:sz w:val="24"/>
          <w:szCs w:val="24"/>
        </w:rPr>
        <w:t xml:space="preserve"> guard file</w:t>
      </w:r>
    </w:p>
    <w:p w:rsidR="00162FAE" w:rsidRDefault="00162FAE" w:rsidP="00162FAE">
      <w:pPr>
        <w:spacing w:after="0" w:line="240" w:lineRule="auto"/>
        <w:contextualSpacing/>
        <w:rPr>
          <w:rFonts w:ascii="Times New Roman" w:hAnsi="Times New Roman" w:cs="Times New Roman"/>
          <w:sz w:val="24"/>
          <w:szCs w:val="24"/>
        </w:rPr>
      </w:pPr>
      <w:r w:rsidRPr="004B2093">
        <w:rPr>
          <w:rFonts w:ascii="Times New Roman" w:hAnsi="Times New Roman" w:cs="Times New Roman"/>
          <w:sz w:val="24"/>
          <w:szCs w:val="24"/>
        </w:rPr>
        <w:t xml:space="preserve">                   2)  O/</w:t>
      </w:r>
      <w:r w:rsidR="006E6979">
        <w:rPr>
          <w:rFonts w:ascii="Times New Roman" w:hAnsi="Times New Roman" w:cs="Times New Roman"/>
          <w:sz w:val="24"/>
          <w:szCs w:val="24"/>
        </w:rPr>
        <w:t>c</w:t>
      </w:r>
    </w:p>
    <w:p w:rsidR="00162FAE" w:rsidRDefault="00162FAE" w:rsidP="00162FAE">
      <w:pPr>
        <w:spacing w:after="0" w:line="240" w:lineRule="auto"/>
        <w:contextualSpacing/>
        <w:rPr>
          <w:rFonts w:ascii="Times New Roman" w:hAnsi="Times New Roman" w:cs="Times New Roman"/>
          <w:sz w:val="24"/>
          <w:szCs w:val="24"/>
        </w:rPr>
      </w:pPr>
    </w:p>
    <w:p w:rsidR="008F2BAB" w:rsidRDefault="008F2BAB">
      <w:pPr>
        <w:spacing w:after="0" w:line="240" w:lineRule="auto"/>
        <w:ind w:left="3600" w:firstLine="720"/>
        <w:contextualSpacing/>
        <w:jc w:val="both"/>
        <w:rPr>
          <w:rFonts w:ascii="Times New Roman" w:hAnsi="Times New Roman" w:cs="Times New Roman"/>
          <w:sz w:val="26"/>
          <w:szCs w:val="26"/>
        </w:rPr>
      </w:pPr>
    </w:p>
    <w:p w:rsidR="008F2BAB" w:rsidRDefault="008F2BAB">
      <w:pPr>
        <w:spacing w:after="0" w:line="240" w:lineRule="auto"/>
        <w:ind w:left="3600" w:firstLine="720"/>
        <w:contextualSpacing/>
        <w:jc w:val="both"/>
        <w:rPr>
          <w:rFonts w:ascii="Times New Roman" w:hAnsi="Times New Roman" w:cs="Times New Roman"/>
          <w:sz w:val="26"/>
          <w:szCs w:val="26"/>
        </w:rPr>
      </w:pPr>
    </w:p>
    <w:p w:rsidR="00653063" w:rsidRDefault="00653063" w:rsidP="00CD411A">
      <w:pPr>
        <w:ind w:left="3600" w:firstLine="720"/>
        <w:jc w:val="both"/>
        <w:rPr>
          <w:rFonts w:ascii="Times New Roman" w:hAnsi="Times New Roman" w:cs="Times New Roman"/>
          <w:sz w:val="26"/>
          <w:szCs w:val="26"/>
        </w:rPr>
      </w:pPr>
    </w:p>
    <w:p w:rsidR="004E0996" w:rsidRDefault="004E0996" w:rsidP="00CD411A">
      <w:pPr>
        <w:ind w:left="3600" w:firstLine="720"/>
        <w:jc w:val="both"/>
        <w:rPr>
          <w:rFonts w:ascii="Times New Roman" w:hAnsi="Times New Roman" w:cs="Times New Roman"/>
          <w:sz w:val="26"/>
          <w:szCs w:val="26"/>
        </w:rPr>
      </w:pPr>
    </w:p>
    <w:p w:rsidR="004E0996" w:rsidRDefault="004E0996" w:rsidP="00CD411A">
      <w:pPr>
        <w:ind w:left="3600" w:firstLine="720"/>
        <w:jc w:val="both"/>
        <w:rPr>
          <w:rFonts w:ascii="Times New Roman" w:hAnsi="Times New Roman" w:cs="Times New Roman"/>
          <w:sz w:val="26"/>
          <w:szCs w:val="26"/>
        </w:rPr>
      </w:pPr>
    </w:p>
    <w:p w:rsidR="004E0996" w:rsidRDefault="004E0996" w:rsidP="00CD411A">
      <w:pPr>
        <w:ind w:left="3600" w:firstLine="720"/>
        <w:jc w:val="both"/>
        <w:rPr>
          <w:rFonts w:ascii="Times New Roman" w:hAnsi="Times New Roman" w:cs="Times New Roman"/>
          <w:sz w:val="26"/>
          <w:szCs w:val="26"/>
        </w:rPr>
      </w:pPr>
    </w:p>
    <w:p w:rsidR="00653063" w:rsidRDefault="006E6979" w:rsidP="006E6979">
      <w:pPr>
        <w:ind w:left="2160" w:firstLine="72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          </w:t>
      </w:r>
      <w:r w:rsidRPr="006E6979">
        <w:rPr>
          <w:rFonts w:ascii="Times New Roman" w:eastAsia="Times New Roman" w:hAnsi="Times New Roman" w:cs="Times New Roman"/>
          <w:b/>
          <w:color w:val="000000"/>
          <w:sz w:val="32"/>
          <w:szCs w:val="32"/>
        </w:rPr>
        <w:t>Annexure-I</w:t>
      </w:r>
    </w:p>
    <w:tbl>
      <w:tblPr>
        <w:tblStyle w:val="TableGrid"/>
        <w:tblW w:w="0" w:type="auto"/>
        <w:tblLook w:val="04A0"/>
      </w:tblPr>
      <w:tblGrid>
        <w:gridCol w:w="895"/>
        <w:gridCol w:w="4458"/>
        <w:gridCol w:w="1255"/>
        <w:gridCol w:w="1208"/>
        <w:gridCol w:w="1453"/>
      </w:tblGrid>
      <w:tr w:rsidR="00A753B6" w:rsidTr="004E0996">
        <w:tc>
          <w:tcPr>
            <w:tcW w:w="895" w:type="dxa"/>
          </w:tcPr>
          <w:p w:rsidR="00A753B6" w:rsidRPr="004E0996" w:rsidRDefault="00A753B6" w:rsidP="001D7138">
            <w:pPr>
              <w:spacing w:after="0"/>
              <w:jc w:val="both"/>
              <w:rPr>
                <w:rFonts w:ascii="Times New Roman" w:hAnsi="Times New Roman" w:cs="Times New Roman"/>
                <w:sz w:val="26"/>
                <w:szCs w:val="26"/>
              </w:rPr>
            </w:pPr>
            <w:proofErr w:type="spellStart"/>
            <w:r w:rsidRPr="004E0996">
              <w:rPr>
                <w:rFonts w:ascii="Times New Roman" w:hAnsi="Times New Roman" w:cs="Times New Roman"/>
                <w:sz w:val="26"/>
                <w:szCs w:val="26"/>
              </w:rPr>
              <w:t>Sr.No</w:t>
            </w:r>
            <w:proofErr w:type="spellEnd"/>
            <w:r w:rsidRPr="004E0996">
              <w:rPr>
                <w:rFonts w:ascii="Times New Roman" w:hAnsi="Times New Roman" w:cs="Times New Roman"/>
                <w:sz w:val="26"/>
                <w:szCs w:val="26"/>
              </w:rPr>
              <w:t>.</w:t>
            </w:r>
          </w:p>
        </w:tc>
        <w:tc>
          <w:tcPr>
            <w:tcW w:w="4458" w:type="dxa"/>
          </w:tcPr>
          <w:p w:rsidR="00A753B6" w:rsidRPr="004E0996" w:rsidRDefault="00A753B6" w:rsidP="001D7138">
            <w:pPr>
              <w:spacing w:after="0"/>
              <w:jc w:val="center"/>
              <w:rPr>
                <w:rFonts w:ascii="Times New Roman" w:hAnsi="Times New Roman" w:cs="Times New Roman"/>
                <w:sz w:val="26"/>
                <w:szCs w:val="26"/>
              </w:rPr>
            </w:pPr>
            <w:r w:rsidRPr="004E0996">
              <w:rPr>
                <w:rFonts w:ascii="Times New Roman" w:hAnsi="Times New Roman" w:cs="Times New Roman"/>
                <w:sz w:val="26"/>
                <w:szCs w:val="26"/>
              </w:rPr>
              <w:t>Description of items</w:t>
            </w:r>
          </w:p>
        </w:tc>
        <w:tc>
          <w:tcPr>
            <w:tcW w:w="1255" w:type="dxa"/>
          </w:tcPr>
          <w:p w:rsidR="00A753B6" w:rsidRPr="004E0996" w:rsidRDefault="00A753B6" w:rsidP="001D7138">
            <w:pPr>
              <w:spacing w:after="0"/>
              <w:jc w:val="both"/>
              <w:rPr>
                <w:rFonts w:ascii="Times New Roman" w:hAnsi="Times New Roman" w:cs="Times New Roman"/>
                <w:sz w:val="26"/>
                <w:szCs w:val="26"/>
              </w:rPr>
            </w:pPr>
            <w:r w:rsidRPr="004E0996">
              <w:rPr>
                <w:rFonts w:ascii="Times New Roman" w:hAnsi="Times New Roman" w:cs="Times New Roman"/>
                <w:sz w:val="26"/>
                <w:szCs w:val="26"/>
              </w:rPr>
              <w:t xml:space="preserve">Qty </w:t>
            </w:r>
          </w:p>
        </w:tc>
        <w:tc>
          <w:tcPr>
            <w:tcW w:w="1208" w:type="dxa"/>
          </w:tcPr>
          <w:p w:rsidR="00A753B6" w:rsidRPr="004E0996" w:rsidRDefault="00A753B6" w:rsidP="001151A8">
            <w:pPr>
              <w:spacing w:after="0" w:line="240" w:lineRule="auto"/>
              <w:rPr>
                <w:rFonts w:ascii="Times New Roman" w:eastAsia="Times New Roman" w:hAnsi="Times New Roman" w:cs="Times New Roman"/>
                <w:bCs/>
                <w:color w:val="000000"/>
                <w:sz w:val="26"/>
                <w:szCs w:val="26"/>
              </w:rPr>
            </w:pPr>
            <w:r w:rsidRPr="004E0996">
              <w:rPr>
                <w:rFonts w:ascii="Times New Roman" w:eastAsia="Times New Roman" w:hAnsi="Times New Roman" w:cs="Times New Roman"/>
                <w:bCs/>
                <w:color w:val="000000"/>
                <w:sz w:val="26"/>
                <w:szCs w:val="26"/>
              </w:rPr>
              <w:t>Rate</w:t>
            </w:r>
          </w:p>
        </w:tc>
        <w:tc>
          <w:tcPr>
            <w:tcW w:w="1453" w:type="dxa"/>
          </w:tcPr>
          <w:p w:rsidR="00A753B6" w:rsidRPr="004E0996" w:rsidRDefault="00A753B6" w:rsidP="001151A8">
            <w:pPr>
              <w:spacing w:after="0" w:line="240" w:lineRule="auto"/>
              <w:rPr>
                <w:rFonts w:ascii="Times New Roman" w:eastAsia="Times New Roman" w:hAnsi="Times New Roman" w:cs="Times New Roman"/>
                <w:bCs/>
                <w:color w:val="000000"/>
                <w:sz w:val="26"/>
                <w:szCs w:val="26"/>
              </w:rPr>
            </w:pPr>
            <w:r w:rsidRPr="004E0996">
              <w:rPr>
                <w:rFonts w:ascii="Times New Roman" w:eastAsia="Times New Roman" w:hAnsi="Times New Roman" w:cs="Times New Roman"/>
                <w:bCs/>
                <w:color w:val="000000"/>
                <w:sz w:val="26"/>
                <w:szCs w:val="26"/>
              </w:rPr>
              <w:t>Amount</w:t>
            </w:r>
          </w:p>
        </w:tc>
      </w:tr>
      <w:tr w:rsidR="00A753B6" w:rsidTr="004E0996">
        <w:trPr>
          <w:trHeight w:val="428"/>
        </w:trPr>
        <w:tc>
          <w:tcPr>
            <w:tcW w:w="895" w:type="dxa"/>
          </w:tcPr>
          <w:p w:rsidR="00A753B6" w:rsidRPr="004E0996" w:rsidRDefault="00A753B6" w:rsidP="004E0996">
            <w:pPr>
              <w:spacing w:after="0"/>
              <w:jc w:val="center"/>
              <w:rPr>
                <w:rFonts w:ascii="Times New Roman" w:hAnsi="Times New Roman" w:cs="Times New Roman"/>
                <w:sz w:val="26"/>
                <w:szCs w:val="26"/>
              </w:rPr>
            </w:pPr>
            <w:r w:rsidRPr="004E0996">
              <w:rPr>
                <w:rFonts w:ascii="Times New Roman" w:hAnsi="Times New Roman" w:cs="Times New Roman"/>
                <w:sz w:val="26"/>
                <w:szCs w:val="26"/>
              </w:rPr>
              <w:t>01</w:t>
            </w:r>
          </w:p>
        </w:tc>
        <w:tc>
          <w:tcPr>
            <w:tcW w:w="4458" w:type="dxa"/>
          </w:tcPr>
          <w:p w:rsidR="00A753B6" w:rsidRPr="004E0996" w:rsidRDefault="00FB47AF" w:rsidP="004E0996">
            <w:pPr>
              <w:spacing w:after="0"/>
              <w:jc w:val="both"/>
              <w:rPr>
                <w:rFonts w:ascii="Times New Roman" w:hAnsi="Times New Roman" w:cs="Times New Roman"/>
                <w:sz w:val="26"/>
                <w:szCs w:val="26"/>
              </w:rPr>
            </w:pPr>
            <w:r w:rsidRPr="004E0996">
              <w:rPr>
                <w:rFonts w:ascii="Times New Roman" w:hAnsi="Times New Roman" w:cs="Times New Roman"/>
                <w:sz w:val="26"/>
                <w:szCs w:val="26"/>
              </w:rPr>
              <w:t xml:space="preserve">ISDN </w:t>
            </w:r>
            <w:r w:rsidR="00723741" w:rsidRPr="004E0996">
              <w:rPr>
                <w:rFonts w:ascii="Times New Roman" w:hAnsi="Times New Roman" w:cs="Times New Roman"/>
                <w:sz w:val="26"/>
                <w:szCs w:val="26"/>
              </w:rPr>
              <w:t>Technology</w:t>
            </w:r>
            <w:r w:rsidRPr="004E0996">
              <w:rPr>
                <w:rFonts w:ascii="Times New Roman" w:hAnsi="Times New Roman" w:cs="Times New Roman"/>
                <w:sz w:val="26"/>
                <w:szCs w:val="26"/>
              </w:rPr>
              <w:t xml:space="preserve"> Communication Digital System with 32 </w:t>
            </w:r>
            <w:r w:rsidR="00723741" w:rsidRPr="004E0996">
              <w:rPr>
                <w:rFonts w:ascii="Times New Roman" w:hAnsi="Times New Roman" w:cs="Times New Roman"/>
                <w:sz w:val="26"/>
                <w:szCs w:val="26"/>
              </w:rPr>
              <w:t>extension</w:t>
            </w:r>
            <w:r w:rsidRPr="004E0996">
              <w:rPr>
                <w:rFonts w:ascii="Times New Roman" w:hAnsi="Times New Roman" w:cs="Times New Roman"/>
                <w:sz w:val="26"/>
                <w:szCs w:val="26"/>
              </w:rPr>
              <w:t xml:space="preserve">  of </w:t>
            </w:r>
            <w:proofErr w:type="spellStart"/>
            <w:r w:rsidRPr="004E0996">
              <w:rPr>
                <w:rFonts w:ascii="Times New Roman" w:hAnsi="Times New Roman" w:cs="Times New Roman"/>
                <w:sz w:val="26"/>
                <w:szCs w:val="26"/>
              </w:rPr>
              <w:t>progility</w:t>
            </w:r>
            <w:proofErr w:type="spellEnd"/>
            <w:r w:rsidRPr="004E0996">
              <w:rPr>
                <w:rFonts w:ascii="Times New Roman" w:hAnsi="Times New Roman" w:cs="Times New Roman"/>
                <w:sz w:val="26"/>
                <w:szCs w:val="26"/>
              </w:rPr>
              <w:t xml:space="preserve"> (Siemens) make of Expandable to 48 hours</w:t>
            </w:r>
          </w:p>
        </w:tc>
        <w:tc>
          <w:tcPr>
            <w:tcW w:w="1255" w:type="dxa"/>
          </w:tcPr>
          <w:p w:rsidR="00A753B6" w:rsidRPr="004E0996" w:rsidRDefault="00A753B6" w:rsidP="004E0996">
            <w:pPr>
              <w:spacing w:after="0"/>
              <w:jc w:val="center"/>
              <w:rPr>
                <w:rFonts w:ascii="Times New Roman" w:hAnsi="Times New Roman" w:cs="Times New Roman"/>
                <w:sz w:val="26"/>
                <w:szCs w:val="26"/>
              </w:rPr>
            </w:pPr>
            <w:r w:rsidRPr="004E0996">
              <w:rPr>
                <w:rFonts w:ascii="Times New Roman" w:hAnsi="Times New Roman" w:cs="Times New Roman"/>
                <w:sz w:val="26"/>
                <w:szCs w:val="26"/>
              </w:rPr>
              <w:t>01 No</w:t>
            </w:r>
          </w:p>
        </w:tc>
        <w:tc>
          <w:tcPr>
            <w:tcW w:w="1208" w:type="dxa"/>
          </w:tcPr>
          <w:p w:rsidR="00A753B6" w:rsidRPr="004E0996" w:rsidRDefault="00A753B6" w:rsidP="004E0996">
            <w:pPr>
              <w:spacing w:after="0"/>
              <w:jc w:val="center"/>
              <w:rPr>
                <w:rFonts w:ascii="Times New Roman" w:hAnsi="Times New Roman" w:cs="Times New Roman"/>
                <w:sz w:val="26"/>
                <w:szCs w:val="26"/>
              </w:rPr>
            </w:pPr>
          </w:p>
        </w:tc>
        <w:tc>
          <w:tcPr>
            <w:tcW w:w="1453" w:type="dxa"/>
          </w:tcPr>
          <w:p w:rsidR="00A753B6" w:rsidRPr="004E0996" w:rsidRDefault="00A753B6" w:rsidP="004E0996">
            <w:pPr>
              <w:spacing w:after="0"/>
              <w:jc w:val="center"/>
              <w:rPr>
                <w:rFonts w:ascii="Times New Roman" w:hAnsi="Times New Roman" w:cs="Times New Roman"/>
                <w:sz w:val="26"/>
                <w:szCs w:val="26"/>
              </w:rPr>
            </w:pPr>
          </w:p>
        </w:tc>
      </w:tr>
      <w:tr w:rsidR="00A753B6" w:rsidTr="004E0996">
        <w:trPr>
          <w:trHeight w:val="462"/>
        </w:trPr>
        <w:tc>
          <w:tcPr>
            <w:tcW w:w="895" w:type="dxa"/>
          </w:tcPr>
          <w:p w:rsidR="00A753B6" w:rsidRPr="004E0996" w:rsidRDefault="00A753B6" w:rsidP="004E0996">
            <w:pPr>
              <w:spacing w:after="0"/>
              <w:jc w:val="center"/>
              <w:rPr>
                <w:rFonts w:ascii="Times New Roman" w:hAnsi="Times New Roman" w:cs="Times New Roman"/>
                <w:sz w:val="26"/>
                <w:szCs w:val="26"/>
              </w:rPr>
            </w:pPr>
            <w:r w:rsidRPr="004E0996">
              <w:rPr>
                <w:rFonts w:ascii="Times New Roman" w:hAnsi="Times New Roman" w:cs="Times New Roman"/>
                <w:sz w:val="26"/>
                <w:szCs w:val="26"/>
              </w:rPr>
              <w:t>02</w:t>
            </w:r>
          </w:p>
        </w:tc>
        <w:tc>
          <w:tcPr>
            <w:tcW w:w="4458" w:type="dxa"/>
          </w:tcPr>
          <w:p w:rsidR="00A753B6" w:rsidRPr="004E0996" w:rsidRDefault="004E0996" w:rsidP="004E0996">
            <w:pPr>
              <w:spacing w:after="0"/>
              <w:jc w:val="both"/>
              <w:rPr>
                <w:rFonts w:ascii="Times New Roman" w:hAnsi="Times New Roman" w:cs="Times New Roman"/>
                <w:sz w:val="26"/>
                <w:szCs w:val="26"/>
              </w:rPr>
            </w:pPr>
            <w:r w:rsidRPr="004E0996">
              <w:rPr>
                <w:rFonts w:ascii="Times New Roman" w:hAnsi="Times New Roman" w:cs="Times New Roman"/>
                <w:sz w:val="26"/>
                <w:szCs w:val="26"/>
              </w:rPr>
              <w:t>Telephone Instrument EUROSET 2005</w:t>
            </w:r>
          </w:p>
        </w:tc>
        <w:tc>
          <w:tcPr>
            <w:tcW w:w="1255" w:type="dxa"/>
          </w:tcPr>
          <w:p w:rsidR="00A753B6" w:rsidRPr="004E0996" w:rsidRDefault="004E0996" w:rsidP="004E0996">
            <w:pPr>
              <w:spacing w:after="0"/>
              <w:jc w:val="center"/>
              <w:rPr>
                <w:rFonts w:ascii="Times New Roman" w:hAnsi="Times New Roman" w:cs="Times New Roman"/>
                <w:sz w:val="26"/>
                <w:szCs w:val="26"/>
              </w:rPr>
            </w:pPr>
            <w:r w:rsidRPr="004E0996">
              <w:rPr>
                <w:rFonts w:ascii="Times New Roman" w:hAnsi="Times New Roman" w:cs="Times New Roman"/>
                <w:sz w:val="26"/>
                <w:szCs w:val="26"/>
              </w:rPr>
              <w:t>26</w:t>
            </w:r>
            <w:r w:rsidR="00A753B6" w:rsidRPr="004E0996">
              <w:rPr>
                <w:rFonts w:ascii="Times New Roman" w:hAnsi="Times New Roman" w:cs="Times New Roman"/>
                <w:sz w:val="26"/>
                <w:szCs w:val="26"/>
              </w:rPr>
              <w:t xml:space="preserve"> </w:t>
            </w:r>
            <w:proofErr w:type="spellStart"/>
            <w:r w:rsidR="00A753B6" w:rsidRPr="004E0996">
              <w:rPr>
                <w:rFonts w:ascii="Times New Roman" w:hAnsi="Times New Roman" w:cs="Times New Roman"/>
                <w:sz w:val="26"/>
                <w:szCs w:val="26"/>
              </w:rPr>
              <w:t>No</w:t>
            </w:r>
            <w:r w:rsidRPr="004E0996">
              <w:rPr>
                <w:rFonts w:ascii="Times New Roman" w:hAnsi="Times New Roman" w:cs="Times New Roman"/>
                <w:sz w:val="26"/>
                <w:szCs w:val="26"/>
              </w:rPr>
              <w:t>s</w:t>
            </w:r>
            <w:proofErr w:type="spellEnd"/>
          </w:p>
        </w:tc>
        <w:tc>
          <w:tcPr>
            <w:tcW w:w="1208" w:type="dxa"/>
          </w:tcPr>
          <w:p w:rsidR="00A753B6" w:rsidRPr="004E0996" w:rsidRDefault="00A753B6" w:rsidP="004E0996">
            <w:pPr>
              <w:spacing w:after="0"/>
              <w:jc w:val="center"/>
              <w:rPr>
                <w:rFonts w:ascii="Times New Roman" w:hAnsi="Times New Roman" w:cs="Times New Roman"/>
                <w:sz w:val="26"/>
                <w:szCs w:val="26"/>
              </w:rPr>
            </w:pPr>
          </w:p>
        </w:tc>
        <w:tc>
          <w:tcPr>
            <w:tcW w:w="1453" w:type="dxa"/>
          </w:tcPr>
          <w:p w:rsidR="00A753B6" w:rsidRPr="004E0996" w:rsidRDefault="00A753B6" w:rsidP="004E0996">
            <w:pPr>
              <w:spacing w:after="0"/>
              <w:jc w:val="center"/>
              <w:rPr>
                <w:rFonts w:ascii="Times New Roman" w:hAnsi="Times New Roman" w:cs="Times New Roman"/>
                <w:sz w:val="26"/>
                <w:szCs w:val="26"/>
              </w:rPr>
            </w:pPr>
          </w:p>
        </w:tc>
      </w:tr>
      <w:tr w:rsidR="00A753B6" w:rsidTr="004E0996">
        <w:tc>
          <w:tcPr>
            <w:tcW w:w="895" w:type="dxa"/>
          </w:tcPr>
          <w:p w:rsidR="00A753B6" w:rsidRPr="004E0996" w:rsidRDefault="00A753B6" w:rsidP="004E0996">
            <w:pPr>
              <w:spacing w:after="0"/>
              <w:jc w:val="center"/>
              <w:rPr>
                <w:rFonts w:ascii="Times New Roman" w:hAnsi="Times New Roman" w:cs="Times New Roman"/>
                <w:sz w:val="26"/>
                <w:szCs w:val="26"/>
              </w:rPr>
            </w:pPr>
            <w:r w:rsidRPr="004E0996">
              <w:rPr>
                <w:rFonts w:ascii="Times New Roman" w:hAnsi="Times New Roman" w:cs="Times New Roman"/>
                <w:sz w:val="26"/>
                <w:szCs w:val="26"/>
              </w:rPr>
              <w:t>03</w:t>
            </w:r>
          </w:p>
        </w:tc>
        <w:tc>
          <w:tcPr>
            <w:tcW w:w="4458" w:type="dxa"/>
          </w:tcPr>
          <w:p w:rsidR="00A753B6" w:rsidRPr="004E0996" w:rsidRDefault="004E0996" w:rsidP="004E0996">
            <w:pPr>
              <w:spacing w:after="0"/>
              <w:jc w:val="both"/>
              <w:rPr>
                <w:rFonts w:ascii="Times New Roman" w:hAnsi="Times New Roman" w:cs="Times New Roman"/>
                <w:sz w:val="26"/>
                <w:szCs w:val="26"/>
              </w:rPr>
            </w:pPr>
            <w:r w:rsidRPr="004E0996">
              <w:rPr>
                <w:rFonts w:ascii="Times New Roman" w:hAnsi="Times New Roman" w:cs="Times New Roman"/>
                <w:sz w:val="26"/>
                <w:szCs w:val="26"/>
              </w:rPr>
              <w:t>Panasonic Cordless 3811</w:t>
            </w:r>
          </w:p>
        </w:tc>
        <w:tc>
          <w:tcPr>
            <w:tcW w:w="1255" w:type="dxa"/>
          </w:tcPr>
          <w:p w:rsidR="00A753B6" w:rsidRPr="004E0996" w:rsidRDefault="00A753B6" w:rsidP="004E0996">
            <w:pPr>
              <w:spacing w:after="0"/>
              <w:jc w:val="center"/>
              <w:rPr>
                <w:rFonts w:ascii="Times New Roman" w:hAnsi="Times New Roman" w:cs="Times New Roman"/>
                <w:sz w:val="26"/>
                <w:szCs w:val="26"/>
              </w:rPr>
            </w:pPr>
            <w:r w:rsidRPr="004E0996">
              <w:rPr>
                <w:rFonts w:ascii="Times New Roman" w:hAnsi="Times New Roman" w:cs="Times New Roman"/>
                <w:sz w:val="26"/>
                <w:szCs w:val="26"/>
              </w:rPr>
              <w:t>01 No</w:t>
            </w:r>
          </w:p>
        </w:tc>
        <w:tc>
          <w:tcPr>
            <w:tcW w:w="1208" w:type="dxa"/>
          </w:tcPr>
          <w:p w:rsidR="00A753B6" w:rsidRPr="004E0996" w:rsidRDefault="00A753B6" w:rsidP="004E0996">
            <w:pPr>
              <w:spacing w:after="0"/>
              <w:jc w:val="center"/>
              <w:rPr>
                <w:rFonts w:ascii="Times New Roman" w:hAnsi="Times New Roman" w:cs="Times New Roman"/>
                <w:sz w:val="26"/>
                <w:szCs w:val="26"/>
              </w:rPr>
            </w:pPr>
          </w:p>
        </w:tc>
        <w:tc>
          <w:tcPr>
            <w:tcW w:w="1453" w:type="dxa"/>
          </w:tcPr>
          <w:p w:rsidR="00A753B6" w:rsidRPr="004E0996" w:rsidRDefault="00A753B6" w:rsidP="004E0996">
            <w:pPr>
              <w:spacing w:after="0"/>
              <w:jc w:val="center"/>
              <w:rPr>
                <w:rFonts w:ascii="Times New Roman" w:hAnsi="Times New Roman" w:cs="Times New Roman"/>
                <w:sz w:val="26"/>
                <w:szCs w:val="26"/>
              </w:rPr>
            </w:pPr>
          </w:p>
        </w:tc>
      </w:tr>
      <w:tr w:rsidR="00FB47AF" w:rsidTr="004E0996">
        <w:tc>
          <w:tcPr>
            <w:tcW w:w="895" w:type="dxa"/>
          </w:tcPr>
          <w:p w:rsidR="00FB47AF" w:rsidRPr="004E0996" w:rsidRDefault="00FB47AF" w:rsidP="004E0996">
            <w:pPr>
              <w:spacing w:after="0"/>
              <w:jc w:val="center"/>
              <w:rPr>
                <w:rFonts w:ascii="Times New Roman" w:hAnsi="Times New Roman" w:cs="Times New Roman"/>
                <w:sz w:val="26"/>
                <w:szCs w:val="26"/>
              </w:rPr>
            </w:pPr>
            <w:r w:rsidRPr="004E0996">
              <w:rPr>
                <w:rFonts w:ascii="Times New Roman" w:hAnsi="Times New Roman" w:cs="Times New Roman"/>
                <w:sz w:val="26"/>
                <w:szCs w:val="26"/>
              </w:rPr>
              <w:t>04</w:t>
            </w:r>
          </w:p>
        </w:tc>
        <w:tc>
          <w:tcPr>
            <w:tcW w:w="4458" w:type="dxa"/>
          </w:tcPr>
          <w:p w:rsidR="00FB47AF" w:rsidRPr="004E0996" w:rsidRDefault="004E0996" w:rsidP="004E0996">
            <w:pPr>
              <w:spacing w:after="0"/>
              <w:jc w:val="both"/>
              <w:rPr>
                <w:rFonts w:ascii="Times New Roman" w:hAnsi="Times New Roman" w:cs="Times New Roman"/>
                <w:sz w:val="26"/>
                <w:szCs w:val="26"/>
              </w:rPr>
            </w:pPr>
            <w:r w:rsidRPr="004E0996">
              <w:rPr>
                <w:rFonts w:ascii="Times New Roman" w:hAnsi="Times New Roman" w:cs="Times New Roman"/>
                <w:sz w:val="26"/>
                <w:szCs w:val="26"/>
              </w:rPr>
              <w:t xml:space="preserve">2 Pair PVC Cable per running </w:t>
            </w:r>
            <w:proofErr w:type="spellStart"/>
            <w:r w:rsidRPr="004E0996">
              <w:rPr>
                <w:rFonts w:ascii="Times New Roman" w:hAnsi="Times New Roman" w:cs="Times New Roman"/>
                <w:sz w:val="26"/>
                <w:szCs w:val="26"/>
              </w:rPr>
              <w:t>dubble</w:t>
            </w:r>
            <w:proofErr w:type="spellEnd"/>
            <w:r w:rsidRPr="004E0996">
              <w:rPr>
                <w:rFonts w:ascii="Times New Roman" w:hAnsi="Times New Roman" w:cs="Times New Roman"/>
                <w:sz w:val="26"/>
                <w:szCs w:val="26"/>
              </w:rPr>
              <w:t xml:space="preserve"> cable with </w:t>
            </w:r>
            <w:proofErr w:type="spellStart"/>
            <w:r w:rsidRPr="004E0996">
              <w:rPr>
                <w:rFonts w:ascii="Times New Roman" w:hAnsi="Times New Roman" w:cs="Times New Roman"/>
                <w:sz w:val="26"/>
                <w:szCs w:val="26"/>
              </w:rPr>
              <w:t>caping</w:t>
            </w:r>
            <w:proofErr w:type="spellEnd"/>
            <w:r w:rsidRPr="004E0996">
              <w:rPr>
                <w:rFonts w:ascii="Times New Roman" w:hAnsi="Times New Roman" w:cs="Times New Roman"/>
                <w:sz w:val="26"/>
                <w:szCs w:val="26"/>
              </w:rPr>
              <w:t xml:space="preserve"> casing</w:t>
            </w:r>
          </w:p>
        </w:tc>
        <w:tc>
          <w:tcPr>
            <w:tcW w:w="1255" w:type="dxa"/>
          </w:tcPr>
          <w:p w:rsidR="00FB47AF" w:rsidRPr="004E0996" w:rsidRDefault="004E0996" w:rsidP="004E0996">
            <w:pPr>
              <w:spacing w:after="0"/>
              <w:jc w:val="center"/>
              <w:rPr>
                <w:rFonts w:ascii="Times New Roman" w:hAnsi="Times New Roman" w:cs="Times New Roman"/>
                <w:sz w:val="26"/>
                <w:szCs w:val="26"/>
              </w:rPr>
            </w:pPr>
            <w:r w:rsidRPr="004E0996">
              <w:rPr>
                <w:rFonts w:ascii="Times New Roman" w:hAnsi="Times New Roman" w:cs="Times New Roman"/>
                <w:sz w:val="26"/>
                <w:szCs w:val="26"/>
              </w:rPr>
              <w:t xml:space="preserve">1,200 </w:t>
            </w:r>
            <w:proofErr w:type="spellStart"/>
            <w:r w:rsidRPr="004E0996">
              <w:rPr>
                <w:rFonts w:ascii="Times New Roman" w:hAnsi="Times New Roman" w:cs="Times New Roman"/>
                <w:sz w:val="26"/>
                <w:szCs w:val="26"/>
              </w:rPr>
              <w:t>Mtr</w:t>
            </w:r>
            <w:proofErr w:type="spellEnd"/>
          </w:p>
        </w:tc>
        <w:tc>
          <w:tcPr>
            <w:tcW w:w="1208" w:type="dxa"/>
          </w:tcPr>
          <w:p w:rsidR="00FB47AF" w:rsidRPr="004E0996" w:rsidRDefault="00FB47AF" w:rsidP="004E0996">
            <w:pPr>
              <w:spacing w:after="0"/>
              <w:jc w:val="center"/>
              <w:rPr>
                <w:rFonts w:ascii="Times New Roman" w:hAnsi="Times New Roman" w:cs="Times New Roman"/>
                <w:sz w:val="26"/>
                <w:szCs w:val="26"/>
              </w:rPr>
            </w:pPr>
          </w:p>
        </w:tc>
        <w:tc>
          <w:tcPr>
            <w:tcW w:w="1453" w:type="dxa"/>
          </w:tcPr>
          <w:p w:rsidR="00FB47AF" w:rsidRPr="004E0996" w:rsidRDefault="00FB47AF" w:rsidP="004E0996">
            <w:pPr>
              <w:spacing w:after="0"/>
              <w:jc w:val="center"/>
              <w:rPr>
                <w:rFonts w:ascii="Times New Roman" w:hAnsi="Times New Roman" w:cs="Times New Roman"/>
                <w:sz w:val="26"/>
                <w:szCs w:val="26"/>
              </w:rPr>
            </w:pPr>
          </w:p>
        </w:tc>
      </w:tr>
      <w:tr w:rsidR="004E0996" w:rsidTr="004E0996">
        <w:tc>
          <w:tcPr>
            <w:tcW w:w="895" w:type="dxa"/>
          </w:tcPr>
          <w:p w:rsidR="004E0996" w:rsidRPr="004E0996" w:rsidRDefault="004E0996" w:rsidP="004E0996">
            <w:pPr>
              <w:spacing w:after="0"/>
              <w:jc w:val="center"/>
              <w:rPr>
                <w:rFonts w:ascii="Times New Roman" w:hAnsi="Times New Roman" w:cs="Times New Roman"/>
                <w:sz w:val="26"/>
                <w:szCs w:val="26"/>
              </w:rPr>
            </w:pPr>
            <w:r w:rsidRPr="004E0996">
              <w:rPr>
                <w:rFonts w:ascii="Times New Roman" w:hAnsi="Times New Roman" w:cs="Times New Roman"/>
                <w:sz w:val="26"/>
                <w:szCs w:val="26"/>
              </w:rPr>
              <w:t>05</w:t>
            </w:r>
          </w:p>
        </w:tc>
        <w:tc>
          <w:tcPr>
            <w:tcW w:w="4458" w:type="dxa"/>
          </w:tcPr>
          <w:p w:rsidR="004E0996" w:rsidRPr="004E0996" w:rsidRDefault="004E0996" w:rsidP="004E0996">
            <w:pPr>
              <w:spacing w:after="0"/>
              <w:jc w:val="both"/>
              <w:rPr>
                <w:rFonts w:ascii="Times New Roman" w:hAnsi="Times New Roman" w:cs="Times New Roman"/>
                <w:sz w:val="26"/>
                <w:szCs w:val="26"/>
              </w:rPr>
            </w:pPr>
            <w:proofErr w:type="spellStart"/>
            <w:r w:rsidRPr="004E0996">
              <w:rPr>
                <w:rFonts w:ascii="Times New Roman" w:hAnsi="Times New Roman" w:cs="Times New Roman"/>
                <w:sz w:val="26"/>
                <w:szCs w:val="26"/>
              </w:rPr>
              <w:t>Roset</w:t>
            </w:r>
            <w:proofErr w:type="spellEnd"/>
            <w:r w:rsidRPr="004E0996">
              <w:rPr>
                <w:rFonts w:ascii="Times New Roman" w:hAnsi="Times New Roman" w:cs="Times New Roman"/>
                <w:sz w:val="26"/>
                <w:szCs w:val="26"/>
              </w:rPr>
              <w:t xml:space="preserve"> Box</w:t>
            </w:r>
          </w:p>
        </w:tc>
        <w:tc>
          <w:tcPr>
            <w:tcW w:w="1255" w:type="dxa"/>
          </w:tcPr>
          <w:p w:rsidR="004E0996" w:rsidRPr="004E0996" w:rsidRDefault="004E0996" w:rsidP="004E0996">
            <w:pPr>
              <w:spacing w:after="0"/>
              <w:jc w:val="center"/>
              <w:rPr>
                <w:rFonts w:ascii="Times New Roman" w:hAnsi="Times New Roman" w:cs="Times New Roman"/>
                <w:sz w:val="26"/>
                <w:szCs w:val="26"/>
              </w:rPr>
            </w:pPr>
            <w:r w:rsidRPr="004E0996">
              <w:rPr>
                <w:rFonts w:ascii="Times New Roman" w:hAnsi="Times New Roman" w:cs="Times New Roman"/>
                <w:sz w:val="26"/>
                <w:szCs w:val="26"/>
              </w:rPr>
              <w:t xml:space="preserve">26 </w:t>
            </w:r>
            <w:proofErr w:type="spellStart"/>
            <w:r w:rsidRPr="004E0996">
              <w:rPr>
                <w:rFonts w:ascii="Times New Roman" w:hAnsi="Times New Roman" w:cs="Times New Roman"/>
                <w:sz w:val="26"/>
                <w:szCs w:val="26"/>
              </w:rPr>
              <w:t>Nos</w:t>
            </w:r>
            <w:proofErr w:type="spellEnd"/>
          </w:p>
        </w:tc>
        <w:tc>
          <w:tcPr>
            <w:tcW w:w="1208" w:type="dxa"/>
          </w:tcPr>
          <w:p w:rsidR="004E0996" w:rsidRPr="004E0996" w:rsidRDefault="004E0996" w:rsidP="004E0996">
            <w:pPr>
              <w:spacing w:after="0"/>
              <w:jc w:val="center"/>
              <w:rPr>
                <w:rFonts w:ascii="Times New Roman" w:hAnsi="Times New Roman" w:cs="Times New Roman"/>
                <w:sz w:val="26"/>
                <w:szCs w:val="26"/>
              </w:rPr>
            </w:pPr>
          </w:p>
        </w:tc>
        <w:tc>
          <w:tcPr>
            <w:tcW w:w="1453" w:type="dxa"/>
          </w:tcPr>
          <w:p w:rsidR="004E0996" w:rsidRPr="004E0996" w:rsidRDefault="004E0996" w:rsidP="004E0996">
            <w:pPr>
              <w:spacing w:after="0"/>
              <w:jc w:val="center"/>
              <w:rPr>
                <w:rFonts w:ascii="Times New Roman" w:hAnsi="Times New Roman" w:cs="Times New Roman"/>
                <w:sz w:val="26"/>
                <w:szCs w:val="26"/>
              </w:rPr>
            </w:pPr>
          </w:p>
        </w:tc>
      </w:tr>
      <w:tr w:rsidR="004E0996" w:rsidTr="004E0996">
        <w:tc>
          <w:tcPr>
            <w:tcW w:w="895" w:type="dxa"/>
          </w:tcPr>
          <w:p w:rsidR="004E0996" w:rsidRPr="004E0996" w:rsidRDefault="004E0996" w:rsidP="004E0996">
            <w:pPr>
              <w:spacing w:after="0"/>
              <w:jc w:val="center"/>
              <w:rPr>
                <w:rFonts w:ascii="Times New Roman" w:hAnsi="Times New Roman" w:cs="Times New Roman"/>
                <w:sz w:val="26"/>
                <w:szCs w:val="26"/>
              </w:rPr>
            </w:pPr>
            <w:r w:rsidRPr="004E0996">
              <w:rPr>
                <w:rFonts w:ascii="Times New Roman" w:hAnsi="Times New Roman" w:cs="Times New Roman"/>
                <w:sz w:val="26"/>
                <w:szCs w:val="26"/>
              </w:rPr>
              <w:t>06</w:t>
            </w:r>
          </w:p>
        </w:tc>
        <w:tc>
          <w:tcPr>
            <w:tcW w:w="4458" w:type="dxa"/>
          </w:tcPr>
          <w:p w:rsidR="004E0996" w:rsidRPr="004E0996" w:rsidRDefault="004E0996" w:rsidP="004E0996">
            <w:pPr>
              <w:spacing w:after="0"/>
              <w:jc w:val="both"/>
              <w:rPr>
                <w:rFonts w:ascii="Times New Roman" w:hAnsi="Times New Roman" w:cs="Times New Roman"/>
                <w:sz w:val="26"/>
                <w:szCs w:val="26"/>
              </w:rPr>
            </w:pPr>
            <w:r w:rsidRPr="004E0996">
              <w:rPr>
                <w:rFonts w:ascii="Times New Roman" w:hAnsi="Times New Roman" w:cs="Times New Roman"/>
                <w:sz w:val="26"/>
                <w:szCs w:val="26"/>
              </w:rPr>
              <w:t xml:space="preserve">100 pair MDF Box with </w:t>
            </w:r>
            <w:proofErr w:type="spellStart"/>
            <w:r w:rsidRPr="004E0996">
              <w:rPr>
                <w:rFonts w:ascii="Times New Roman" w:hAnsi="Times New Roman" w:cs="Times New Roman"/>
                <w:sz w:val="26"/>
                <w:szCs w:val="26"/>
              </w:rPr>
              <w:t>Krone</w:t>
            </w:r>
            <w:proofErr w:type="spellEnd"/>
            <w:r w:rsidRPr="004E0996">
              <w:rPr>
                <w:rFonts w:ascii="Times New Roman" w:hAnsi="Times New Roman" w:cs="Times New Roman"/>
                <w:sz w:val="26"/>
                <w:szCs w:val="26"/>
              </w:rPr>
              <w:t xml:space="preserve"> connector</w:t>
            </w:r>
          </w:p>
        </w:tc>
        <w:tc>
          <w:tcPr>
            <w:tcW w:w="1255" w:type="dxa"/>
          </w:tcPr>
          <w:p w:rsidR="004E0996" w:rsidRPr="004E0996" w:rsidRDefault="004E0996" w:rsidP="004E0996">
            <w:pPr>
              <w:spacing w:after="0"/>
              <w:jc w:val="center"/>
              <w:rPr>
                <w:rFonts w:ascii="Times New Roman" w:hAnsi="Times New Roman" w:cs="Times New Roman"/>
                <w:sz w:val="26"/>
                <w:szCs w:val="26"/>
              </w:rPr>
            </w:pPr>
          </w:p>
          <w:p w:rsidR="004E0996" w:rsidRPr="004E0996" w:rsidRDefault="004E0996" w:rsidP="004E0996">
            <w:pPr>
              <w:spacing w:after="0"/>
              <w:jc w:val="center"/>
              <w:rPr>
                <w:rFonts w:ascii="Times New Roman" w:hAnsi="Times New Roman" w:cs="Times New Roman"/>
                <w:sz w:val="26"/>
                <w:szCs w:val="26"/>
              </w:rPr>
            </w:pPr>
            <w:r w:rsidRPr="004E0996">
              <w:rPr>
                <w:rFonts w:ascii="Times New Roman" w:hAnsi="Times New Roman" w:cs="Times New Roman"/>
                <w:sz w:val="26"/>
                <w:szCs w:val="26"/>
              </w:rPr>
              <w:t>01 No</w:t>
            </w:r>
          </w:p>
        </w:tc>
        <w:tc>
          <w:tcPr>
            <w:tcW w:w="1208" w:type="dxa"/>
          </w:tcPr>
          <w:p w:rsidR="004E0996" w:rsidRPr="004E0996" w:rsidRDefault="004E0996" w:rsidP="004E0996">
            <w:pPr>
              <w:spacing w:after="0"/>
              <w:jc w:val="center"/>
              <w:rPr>
                <w:rFonts w:ascii="Times New Roman" w:hAnsi="Times New Roman" w:cs="Times New Roman"/>
                <w:sz w:val="26"/>
                <w:szCs w:val="26"/>
              </w:rPr>
            </w:pPr>
          </w:p>
        </w:tc>
        <w:tc>
          <w:tcPr>
            <w:tcW w:w="1453" w:type="dxa"/>
          </w:tcPr>
          <w:p w:rsidR="004E0996" w:rsidRPr="004E0996" w:rsidRDefault="004E0996" w:rsidP="004E0996">
            <w:pPr>
              <w:spacing w:after="0"/>
              <w:jc w:val="center"/>
              <w:rPr>
                <w:rFonts w:ascii="Times New Roman" w:hAnsi="Times New Roman" w:cs="Times New Roman"/>
                <w:sz w:val="26"/>
                <w:szCs w:val="26"/>
              </w:rPr>
            </w:pPr>
          </w:p>
        </w:tc>
      </w:tr>
      <w:tr w:rsidR="004E0996" w:rsidTr="004E0996">
        <w:tc>
          <w:tcPr>
            <w:tcW w:w="895" w:type="dxa"/>
          </w:tcPr>
          <w:p w:rsidR="004E0996" w:rsidRPr="004E0996" w:rsidRDefault="004E0996" w:rsidP="004E0996">
            <w:pPr>
              <w:spacing w:after="0"/>
              <w:jc w:val="center"/>
              <w:rPr>
                <w:rFonts w:ascii="Times New Roman" w:hAnsi="Times New Roman" w:cs="Times New Roman"/>
                <w:sz w:val="26"/>
                <w:szCs w:val="26"/>
              </w:rPr>
            </w:pPr>
            <w:r w:rsidRPr="004E0996">
              <w:rPr>
                <w:rFonts w:ascii="Times New Roman" w:hAnsi="Times New Roman" w:cs="Times New Roman"/>
                <w:sz w:val="26"/>
                <w:szCs w:val="26"/>
              </w:rPr>
              <w:t>07</w:t>
            </w:r>
          </w:p>
        </w:tc>
        <w:tc>
          <w:tcPr>
            <w:tcW w:w="4458" w:type="dxa"/>
          </w:tcPr>
          <w:p w:rsidR="004E0996" w:rsidRPr="004E0996" w:rsidRDefault="004E0996" w:rsidP="004E0996">
            <w:pPr>
              <w:spacing w:after="0"/>
              <w:jc w:val="both"/>
              <w:rPr>
                <w:rFonts w:ascii="Times New Roman" w:hAnsi="Times New Roman" w:cs="Times New Roman"/>
                <w:sz w:val="26"/>
                <w:szCs w:val="26"/>
              </w:rPr>
            </w:pPr>
            <w:r w:rsidRPr="004E0996">
              <w:rPr>
                <w:rFonts w:ascii="Times New Roman" w:hAnsi="Times New Roman" w:cs="Times New Roman"/>
                <w:sz w:val="26"/>
                <w:szCs w:val="26"/>
              </w:rPr>
              <w:t xml:space="preserve">20 pair MDF Box with </w:t>
            </w:r>
            <w:proofErr w:type="spellStart"/>
            <w:r w:rsidRPr="004E0996">
              <w:rPr>
                <w:rFonts w:ascii="Times New Roman" w:hAnsi="Times New Roman" w:cs="Times New Roman"/>
                <w:sz w:val="26"/>
                <w:szCs w:val="26"/>
              </w:rPr>
              <w:t>Krone</w:t>
            </w:r>
            <w:proofErr w:type="spellEnd"/>
            <w:r w:rsidRPr="004E0996">
              <w:rPr>
                <w:rFonts w:ascii="Times New Roman" w:hAnsi="Times New Roman" w:cs="Times New Roman"/>
                <w:sz w:val="26"/>
                <w:szCs w:val="26"/>
              </w:rPr>
              <w:t xml:space="preserve"> Connector</w:t>
            </w:r>
          </w:p>
        </w:tc>
        <w:tc>
          <w:tcPr>
            <w:tcW w:w="1255" w:type="dxa"/>
          </w:tcPr>
          <w:p w:rsidR="004E0996" w:rsidRPr="004E0996" w:rsidRDefault="004E0996" w:rsidP="004E0996">
            <w:pPr>
              <w:spacing w:after="0"/>
              <w:jc w:val="center"/>
              <w:rPr>
                <w:rFonts w:ascii="Times New Roman" w:hAnsi="Times New Roman" w:cs="Times New Roman"/>
                <w:sz w:val="26"/>
                <w:szCs w:val="26"/>
              </w:rPr>
            </w:pPr>
            <w:r w:rsidRPr="004E0996">
              <w:rPr>
                <w:rFonts w:ascii="Times New Roman" w:hAnsi="Times New Roman" w:cs="Times New Roman"/>
                <w:sz w:val="26"/>
                <w:szCs w:val="26"/>
              </w:rPr>
              <w:t xml:space="preserve">3 </w:t>
            </w:r>
            <w:proofErr w:type="spellStart"/>
            <w:r w:rsidRPr="004E0996">
              <w:rPr>
                <w:rFonts w:ascii="Times New Roman" w:hAnsi="Times New Roman" w:cs="Times New Roman"/>
                <w:sz w:val="26"/>
                <w:szCs w:val="26"/>
              </w:rPr>
              <w:t>Nos</w:t>
            </w:r>
            <w:proofErr w:type="spellEnd"/>
          </w:p>
        </w:tc>
        <w:tc>
          <w:tcPr>
            <w:tcW w:w="1208" w:type="dxa"/>
          </w:tcPr>
          <w:p w:rsidR="004E0996" w:rsidRPr="004E0996" w:rsidRDefault="004E0996" w:rsidP="004E0996">
            <w:pPr>
              <w:spacing w:after="0"/>
              <w:jc w:val="center"/>
              <w:rPr>
                <w:rFonts w:ascii="Times New Roman" w:hAnsi="Times New Roman" w:cs="Times New Roman"/>
                <w:sz w:val="26"/>
                <w:szCs w:val="26"/>
              </w:rPr>
            </w:pPr>
          </w:p>
        </w:tc>
        <w:tc>
          <w:tcPr>
            <w:tcW w:w="1453" w:type="dxa"/>
          </w:tcPr>
          <w:p w:rsidR="004E0996" w:rsidRPr="004E0996" w:rsidRDefault="004E0996" w:rsidP="004E0996">
            <w:pPr>
              <w:spacing w:after="0"/>
              <w:jc w:val="center"/>
              <w:rPr>
                <w:rFonts w:ascii="Times New Roman" w:hAnsi="Times New Roman" w:cs="Times New Roman"/>
                <w:sz w:val="26"/>
                <w:szCs w:val="26"/>
              </w:rPr>
            </w:pPr>
          </w:p>
        </w:tc>
      </w:tr>
      <w:tr w:rsidR="004E0996" w:rsidTr="004E0996">
        <w:tc>
          <w:tcPr>
            <w:tcW w:w="895" w:type="dxa"/>
          </w:tcPr>
          <w:p w:rsidR="004E0996" w:rsidRPr="004E0996" w:rsidRDefault="004E0996" w:rsidP="004E0996">
            <w:pPr>
              <w:spacing w:after="0"/>
              <w:jc w:val="center"/>
              <w:rPr>
                <w:rFonts w:ascii="Times New Roman" w:hAnsi="Times New Roman" w:cs="Times New Roman"/>
                <w:sz w:val="26"/>
                <w:szCs w:val="26"/>
              </w:rPr>
            </w:pPr>
            <w:r w:rsidRPr="004E0996">
              <w:rPr>
                <w:rFonts w:ascii="Times New Roman" w:hAnsi="Times New Roman" w:cs="Times New Roman"/>
                <w:sz w:val="26"/>
                <w:szCs w:val="26"/>
              </w:rPr>
              <w:t>08</w:t>
            </w:r>
          </w:p>
        </w:tc>
        <w:tc>
          <w:tcPr>
            <w:tcW w:w="4458" w:type="dxa"/>
          </w:tcPr>
          <w:p w:rsidR="004E0996" w:rsidRPr="004E0996" w:rsidRDefault="004E0996" w:rsidP="004E0996">
            <w:pPr>
              <w:spacing w:after="0"/>
              <w:jc w:val="both"/>
              <w:rPr>
                <w:rFonts w:ascii="Times New Roman" w:hAnsi="Times New Roman" w:cs="Times New Roman"/>
                <w:sz w:val="26"/>
                <w:szCs w:val="26"/>
              </w:rPr>
            </w:pPr>
            <w:r w:rsidRPr="004E0996">
              <w:rPr>
                <w:rFonts w:ascii="Times New Roman" w:hAnsi="Times New Roman" w:cs="Times New Roman"/>
                <w:sz w:val="26"/>
                <w:szCs w:val="26"/>
              </w:rPr>
              <w:t>Laying and Testing Charges</w:t>
            </w:r>
          </w:p>
        </w:tc>
        <w:tc>
          <w:tcPr>
            <w:tcW w:w="1255" w:type="dxa"/>
          </w:tcPr>
          <w:p w:rsidR="004E0996" w:rsidRPr="004E0996" w:rsidRDefault="004E0996" w:rsidP="004E0996">
            <w:pPr>
              <w:spacing w:after="0"/>
              <w:jc w:val="center"/>
              <w:rPr>
                <w:rFonts w:ascii="Times New Roman" w:hAnsi="Times New Roman" w:cs="Times New Roman"/>
                <w:sz w:val="26"/>
                <w:szCs w:val="26"/>
              </w:rPr>
            </w:pPr>
          </w:p>
        </w:tc>
        <w:tc>
          <w:tcPr>
            <w:tcW w:w="1208" w:type="dxa"/>
          </w:tcPr>
          <w:p w:rsidR="004E0996" w:rsidRPr="004E0996" w:rsidRDefault="004E0996" w:rsidP="004E0996">
            <w:pPr>
              <w:spacing w:after="0"/>
              <w:jc w:val="center"/>
              <w:rPr>
                <w:rFonts w:ascii="Times New Roman" w:hAnsi="Times New Roman" w:cs="Times New Roman"/>
                <w:sz w:val="26"/>
                <w:szCs w:val="26"/>
              </w:rPr>
            </w:pPr>
          </w:p>
        </w:tc>
        <w:tc>
          <w:tcPr>
            <w:tcW w:w="1453" w:type="dxa"/>
          </w:tcPr>
          <w:p w:rsidR="004E0996" w:rsidRPr="004E0996" w:rsidRDefault="004E0996" w:rsidP="004E0996">
            <w:pPr>
              <w:spacing w:after="0"/>
              <w:jc w:val="center"/>
              <w:rPr>
                <w:rFonts w:ascii="Times New Roman" w:hAnsi="Times New Roman" w:cs="Times New Roman"/>
                <w:sz w:val="26"/>
                <w:szCs w:val="26"/>
              </w:rPr>
            </w:pPr>
          </w:p>
        </w:tc>
      </w:tr>
      <w:tr w:rsidR="004E0996" w:rsidTr="004E0996">
        <w:trPr>
          <w:trHeight w:val="386"/>
        </w:trPr>
        <w:tc>
          <w:tcPr>
            <w:tcW w:w="895" w:type="dxa"/>
          </w:tcPr>
          <w:p w:rsidR="004E0996" w:rsidRPr="004E0996" w:rsidRDefault="004E0996" w:rsidP="004E0996">
            <w:pPr>
              <w:spacing w:after="0"/>
              <w:jc w:val="center"/>
              <w:rPr>
                <w:rFonts w:ascii="Times New Roman" w:hAnsi="Times New Roman" w:cs="Times New Roman"/>
                <w:sz w:val="26"/>
                <w:szCs w:val="26"/>
              </w:rPr>
            </w:pPr>
            <w:r w:rsidRPr="004E0996">
              <w:rPr>
                <w:rFonts w:ascii="Times New Roman" w:hAnsi="Times New Roman" w:cs="Times New Roman"/>
                <w:sz w:val="26"/>
                <w:szCs w:val="26"/>
              </w:rPr>
              <w:t>09</w:t>
            </w:r>
          </w:p>
        </w:tc>
        <w:tc>
          <w:tcPr>
            <w:tcW w:w="4458" w:type="dxa"/>
          </w:tcPr>
          <w:p w:rsidR="004E0996" w:rsidRPr="004E0996" w:rsidRDefault="004E0996" w:rsidP="004E0996">
            <w:pPr>
              <w:spacing w:after="0"/>
              <w:jc w:val="both"/>
              <w:rPr>
                <w:rFonts w:ascii="Times New Roman" w:hAnsi="Times New Roman" w:cs="Times New Roman"/>
                <w:sz w:val="26"/>
                <w:szCs w:val="26"/>
              </w:rPr>
            </w:pPr>
            <w:r w:rsidRPr="004E0996">
              <w:rPr>
                <w:rFonts w:ascii="Times New Roman" w:hAnsi="Times New Roman" w:cs="Times New Roman"/>
                <w:sz w:val="26"/>
                <w:szCs w:val="26"/>
              </w:rPr>
              <w:t>10 pair jelly filled cable</w:t>
            </w:r>
          </w:p>
        </w:tc>
        <w:tc>
          <w:tcPr>
            <w:tcW w:w="1255" w:type="dxa"/>
          </w:tcPr>
          <w:p w:rsidR="004E0996" w:rsidRPr="004E0996" w:rsidRDefault="004E0996" w:rsidP="004E0996">
            <w:pPr>
              <w:spacing w:after="0"/>
              <w:jc w:val="center"/>
              <w:rPr>
                <w:rFonts w:ascii="Times New Roman" w:hAnsi="Times New Roman" w:cs="Times New Roman"/>
                <w:sz w:val="26"/>
                <w:szCs w:val="26"/>
              </w:rPr>
            </w:pPr>
            <w:r w:rsidRPr="004E0996">
              <w:rPr>
                <w:rFonts w:ascii="Times New Roman" w:hAnsi="Times New Roman" w:cs="Times New Roman"/>
                <w:sz w:val="26"/>
                <w:szCs w:val="26"/>
              </w:rPr>
              <w:t xml:space="preserve">250 </w:t>
            </w:r>
            <w:proofErr w:type="spellStart"/>
            <w:r w:rsidRPr="004E0996">
              <w:rPr>
                <w:rFonts w:ascii="Times New Roman" w:hAnsi="Times New Roman" w:cs="Times New Roman"/>
                <w:sz w:val="26"/>
                <w:szCs w:val="26"/>
              </w:rPr>
              <w:t>Mtr</w:t>
            </w:r>
            <w:proofErr w:type="spellEnd"/>
          </w:p>
        </w:tc>
        <w:tc>
          <w:tcPr>
            <w:tcW w:w="1208" w:type="dxa"/>
          </w:tcPr>
          <w:p w:rsidR="004E0996" w:rsidRPr="004E0996" w:rsidRDefault="004E0996" w:rsidP="004E0996">
            <w:pPr>
              <w:spacing w:after="0"/>
              <w:jc w:val="center"/>
              <w:rPr>
                <w:rFonts w:ascii="Times New Roman" w:hAnsi="Times New Roman" w:cs="Times New Roman"/>
                <w:sz w:val="26"/>
                <w:szCs w:val="26"/>
              </w:rPr>
            </w:pPr>
          </w:p>
        </w:tc>
        <w:tc>
          <w:tcPr>
            <w:tcW w:w="1453" w:type="dxa"/>
          </w:tcPr>
          <w:p w:rsidR="004E0996" w:rsidRPr="004E0996" w:rsidRDefault="004E0996" w:rsidP="004E0996">
            <w:pPr>
              <w:spacing w:after="0"/>
              <w:jc w:val="center"/>
              <w:rPr>
                <w:rFonts w:ascii="Times New Roman" w:hAnsi="Times New Roman" w:cs="Times New Roman"/>
                <w:sz w:val="26"/>
                <w:szCs w:val="26"/>
              </w:rPr>
            </w:pPr>
          </w:p>
        </w:tc>
      </w:tr>
      <w:tr w:rsidR="004E0996" w:rsidTr="004E0996">
        <w:trPr>
          <w:trHeight w:val="407"/>
        </w:trPr>
        <w:tc>
          <w:tcPr>
            <w:tcW w:w="895" w:type="dxa"/>
          </w:tcPr>
          <w:p w:rsidR="004E0996" w:rsidRPr="004E0996" w:rsidRDefault="004E0996" w:rsidP="004E0996">
            <w:pPr>
              <w:spacing w:after="0"/>
              <w:jc w:val="center"/>
              <w:rPr>
                <w:rFonts w:ascii="Times New Roman" w:hAnsi="Times New Roman" w:cs="Times New Roman"/>
                <w:sz w:val="26"/>
                <w:szCs w:val="26"/>
              </w:rPr>
            </w:pPr>
            <w:r w:rsidRPr="004E0996">
              <w:rPr>
                <w:rFonts w:ascii="Times New Roman" w:hAnsi="Times New Roman" w:cs="Times New Roman"/>
                <w:sz w:val="26"/>
                <w:szCs w:val="26"/>
              </w:rPr>
              <w:t>10</w:t>
            </w:r>
          </w:p>
        </w:tc>
        <w:tc>
          <w:tcPr>
            <w:tcW w:w="4458" w:type="dxa"/>
          </w:tcPr>
          <w:p w:rsidR="004E0996" w:rsidRPr="004E0996" w:rsidRDefault="004E0996" w:rsidP="004E0996">
            <w:pPr>
              <w:spacing w:after="0"/>
              <w:jc w:val="both"/>
              <w:rPr>
                <w:rFonts w:ascii="Times New Roman" w:hAnsi="Times New Roman" w:cs="Times New Roman"/>
                <w:sz w:val="26"/>
                <w:szCs w:val="26"/>
              </w:rPr>
            </w:pPr>
            <w:r w:rsidRPr="004E0996">
              <w:rPr>
                <w:rFonts w:ascii="Times New Roman" w:hAnsi="Times New Roman" w:cs="Times New Roman"/>
                <w:sz w:val="26"/>
                <w:szCs w:val="26"/>
              </w:rPr>
              <w:t>Laying jelly filled cable</w:t>
            </w:r>
          </w:p>
        </w:tc>
        <w:tc>
          <w:tcPr>
            <w:tcW w:w="1255" w:type="dxa"/>
          </w:tcPr>
          <w:p w:rsidR="004E0996" w:rsidRPr="004E0996" w:rsidRDefault="004E0996" w:rsidP="004E0996">
            <w:pPr>
              <w:spacing w:after="0"/>
              <w:jc w:val="center"/>
              <w:rPr>
                <w:rFonts w:ascii="Times New Roman" w:hAnsi="Times New Roman" w:cs="Times New Roman"/>
                <w:sz w:val="26"/>
                <w:szCs w:val="26"/>
              </w:rPr>
            </w:pPr>
            <w:r w:rsidRPr="004E0996">
              <w:rPr>
                <w:rFonts w:ascii="Times New Roman" w:hAnsi="Times New Roman" w:cs="Times New Roman"/>
                <w:sz w:val="26"/>
                <w:szCs w:val="26"/>
              </w:rPr>
              <w:t xml:space="preserve">250 </w:t>
            </w:r>
            <w:proofErr w:type="spellStart"/>
            <w:r w:rsidRPr="004E0996">
              <w:rPr>
                <w:rFonts w:ascii="Times New Roman" w:hAnsi="Times New Roman" w:cs="Times New Roman"/>
                <w:sz w:val="26"/>
                <w:szCs w:val="26"/>
              </w:rPr>
              <w:t>Mtr</w:t>
            </w:r>
            <w:proofErr w:type="spellEnd"/>
          </w:p>
        </w:tc>
        <w:tc>
          <w:tcPr>
            <w:tcW w:w="1208" w:type="dxa"/>
          </w:tcPr>
          <w:p w:rsidR="004E0996" w:rsidRPr="004E0996" w:rsidRDefault="004E0996" w:rsidP="004E0996">
            <w:pPr>
              <w:spacing w:after="0"/>
              <w:jc w:val="center"/>
              <w:rPr>
                <w:rFonts w:ascii="Times New Roman" w:hAnsi="Times New Roman" w:cs="Times New Roman"/>
                <w:sz w:val="26"/>
                <w:szCs w:val="26"/>
              </w:rPr>
            </w:pPr>
          </w:p>
        </w:tc>
        <w:tc>
          <w:tcPr>
            <w:tcW w:w="1453" w:type="dxa"/>
          </w:tcPr>
          <w:p w:rsidR="004E0996" w:rsidRPr="004E0996" w:rsidRDefault="004E0996" w:rsidP="004E0996">
            <w:pPr>
              <w:spacing w:after="0"/>
              <w:jc w:val="center"/>
              <w:rPr>
                <w:rFonts w:ascii="Times New Roman" w:hAnsi="Times New Roman" w:cs="Times New Roman"/>
                <w:sz w:val="26"/>
                <w:szCs w:val="26"/>
              </w:rPr>
            </w:pPr>
          </w:p>
        </w:tc>
      </w:tr>
    </w:tbl>
    <w:p w:rsidR="00653063" w:rsidRDefault="00653063" w:rsidP="004E0996">
      <w:pPr>
        <w:spacing w:after="0"/>
        <w:ind w:left="3600" w:firstLine="720"/>
        <w:jc w:val="both"/>
        <w:rPr>
          <w:rFonts w:ascii="Times New Roman" w:hAnsi="Times New Roman" w:cs="Times New Roman"/>
          <w:sz w:val="26"/>
          <w:szCs w:val="26"/>
        </w:rPr>
      </w:pPr>
    </w:p>
    <w:p w:rsidR="00653063" w:rsidRDefault="00653063" w:rsidP="00CD411A">
      <w:pPr>
        <w:ind w:left="3600" w:firstLine="720"/>
        <w:jc w:val="both"/>
        <w:rPr>
          <w:rFonts w:ascii="Times New Roman" w:hAnsi="Times New Roman" w:cs="Times New Roman"/>
          <w:sz w:val="26"/>
          <w:szCs w:val="26"/>
        </w:rPr>
      </w:pPr>
    </w:p>
    <w:p w:rsidR="00653063" w:rsidRDefault="00653063" w:rsidP="00CD411A">
      <w:pPr>
        <w:ind w:left="3600" w:firstLine="720"/>
        <w:jc w:val="both"/>
        <w:rPr>
          <w:rFonts w:ascii="Times New Roman" w:hAnsi="Times New Roman" w:cs="Times New Roman"/>
          <w:sz w:val="26"/>
          <w:szCs w:val="26"/>
        </w:rPr>
      </w:pPr>
    </w:p>
    <w:p w:rsidR="00653063" w:rsidRDefault="00653063" w:rsidP="00CD411A">
      <w:pPr>
        <w:ind w:left="3600" w:firstLine="720"/>
        <w:jc w:val="both"/>
        <w:rPr>
          <w:rFonts w:ascii="Times New Roman" w:hAnsi="Times New Roman" w:cs="Times New Roman"/>
          <w:sz w:val="26"/>
          <w:szCs w:val="26"/>
        </w:rPr>
      </w:pPr>
    </w:p>
    <w:p w:rsidR="001D7138" w:rsidRPr="00BB6587" w:rsidRDefault="001D7138" w:rsidP="001D7138">
      <w:pPr>
        <w:spacing w:after="0" w:line="240" w:lineRule="auto"/>
        <w:contextualSpacing/>
        <w:rPr>
          <w:rFonts w:ascii="Times New Roman" w:hAnsi="Times New Roman" w:cs="Times New Roman"/>
          <w:sz w:val="26"/>
          <w:szCs w:val="26"/>
        </w:rPr>
      </w:pPr>
      <w:r w:rsidRPr="00BB6587">
        <w:rPr>
          <w:rFonts w:ascii="Times New Roman" w:hAnsi="Times New Roman" w:cs="Times New Roman"/>
          <w:sz w:val="26"/>
          <w:szCs w:val="26"/>
        </w:rPr>
        <w:t xml:space="preserve">                                                                                                               </w:t>
      </w:r>
      <w:proofErr w:type="gramStart"/>
      <w:r w:rsidRPr="00BB6587">
        <w:rPr>
          <w:rFonts w:ascii="Times New Roman" w:hAnsi="Times New Roman" w:cs="Times New Roman"/>
          <w:sz w:val="26"/>
          <w:szCs w:val="26"/>
        </w:rPr>
        <w:t xml:space="preserve">( </w:t>
      </w:r>
      <w:proofErr w:type="spellStart"/>
      <w:r w:rsidRPr="00BB6587">
        <w:rPr>
          <w:rFonts w:ascii="Times New Roman" w:hAnsi="Times New Roman" w:cs="Times New Roman"/>
          <w:sz w:val="26"/>
          <w:szCs w:val="26"/>
        </w:rPr>
        <w:t>Kapil</w:t>
      </w:r>
      <w:proofErr w:type="spellEnd"/>
      <w:proofErr w:type="gramEnd"/>
      <w:r w:rsidRPr="00BB6587">
        <w:rPr>
          <w:rFonts w:ascii="Times New Roman" w:hAnsi="Times New Roman" w:cs="Times New Roman"/>
          <w:sz w:val="26"/>
          <w:szCs w:val="26"/>
        </w:rPr>
        <w:t xml:space="preserve"> p. </w:t>
      </w:r>
      <w:proofErr w:type="spellStart"/>
      <w:r w:rsidRPr="00BB6587">
        <w:rPr>
          <w:rFonts w:ascii="Times New Roman" w:hAnsi="Times New Roman" w:cs="Times New Roman"/>
          <w:sz w:val="26"/>
          <w:szCs w:val="26"/>
        </w:rPr>
        <w:t>Aigal</w:t>
      </w:r>
      <w:proofErr w:type="spellEnd"/>
      <w:r w:rsidRPr="00BB6587">
        <w:rPr>
          <w:rFonts w:ascii="Times New Roman" w:hAnsi="Times New Roman" w:cs="Times New Roman"/>
          <w:sz w:val="26"/>
          <w:szCs w:val="26"/>
        </w:rPr>
        <w:t xml:space="preserve"> )              </w:t>
      </w:r>
    </w:p>
    <w:p w:rsidR="001D7138" w:rsidRPr="00BB6587" w:rsidRDefault="001D7138" w:rsidP="001D7138">
      <w:pPr>
        <w:spacing w:after="0" w:line="240" w:lineRule="auto"/>
        <w:contextualSpacing/>
        <w:rPr>
          <w:rFonts w:ascii="Times New Roman" w:hAnsi="Times New Roman" w:cs="Times New Roman"/>
          <w:sz w:val="26"/>
          <w:szCs w:val="26"/>
        </w:rPr>
      </w:pPr>
      <w:r w:rsidRPr="00BB6587">
        <w:rPr>
          <w:rFonts w:ascii="Times New Roman" w:hAnsi="Times New Roman" w:cs="Times New Roman"/>
          <w:sz w:val="26"/>
          <w:szCs w:val="26"/>
        </w:rPr>
        <w:t xml:space="preserve">                                                                                           </w:t>
      </w:r>
      <w:r w:rsidR="00BB6587">
        <w:rPr>
          <w:rFonts w:ascii="Times New Roman" w:hAnsi="Times New Roman" w:cs="Times New Roman"/>
          <w:sz w:val="26"/>
          <w:szCs w:val="26"/>
        </w:rPr>
        <w:tab/>
      </w:r>
      <w:r w:rsidR="00BB6587">
        <w:rPr>
          <w:rFonts w:ascii="Times New Roman" w:hAnsi="Times New Roman" w:cs="Times New Roman"/>
          <w:sz w:val="26"/>
          <w:szCs w:val="26"/>
        </w:rPr>
        <w:tab/>
        <w:t xml:space="preserve">      </w:t>
      </w:r>
      <w:r w:rsidRPr="00BB6587">
        <w:rPr>
          <w:rFonts w:ascii="Times New Roman" w:hAnsi="Times New Roman" w:cs="Times New Roman"/>
          <w:sz w:val="26"/>
          <w:szCs w:val="26"/>
        </w:rPr>
        <w:t>Principal</w:t>
      </w:r>
    </w:p>
    <w:p w:rsidR="00653063" w:rsidRPr="00BB6587" w:rsidRDefault="00653063" w:rsidP="00CD411A">
      <w:pPr>
        <w:ind w:left="3600" w:firstLine="720"/>
        <w:jc w:val="both"/>
        <w:rPr>
          <w:rFonts w:ascii="Times New Roman" w:hAnsi="Times New Roman" w:cs="Times New Roman"/>
          <w:sz w:val="26"/>
          <w:szCs w:val="26"/>
        </w:rPr>
      </w:pPr>
    </w:p>
    <w:p w:rsidR="00653063" w:rsidRDefault="00653063" w:rsidP="00CD411A">
      <w:pPr>
        <w:ind w:left="3600" w:firstLine="720"/>
        <w:jc w:val="both"/>
        <w:rPr>
          <w:rFonts w:ascii="Times New Roman" w:hAnsi="Times New Roman" w:cs="Times New Roman"/>
          <w:sz w:val="26"/>
          <w:szCs w:val="26"/>
        </w:rPr>
      </w:pPr>
    </w:p>
    <w:p w:rsidR="00653063" w:rsidRDefault="00653063" w:rsidP="00CD411A">
      <w:pPr>
        <w:ind w:left="3600" w:firstLine="720"/>
        <w:jc w:val="both"/>
        <w:rPr>
          <w:rFonts w:ascii="Times New Roman" w:hAnsi="Times New Roman" w:cs="Times New Roman"/>
          <w:sz w:val="26"/>
          <w:szCs w:val="26"/>
        </w:rPr>
      </w:pPr>
    </w:p>
    <w:p w:rsidR="00653063" w:rsidRDefault="00653063" w:rsidP="00CD411A">
      <w:pPr>
        <w:ind w:left="3600" w:firstLine="720"/>
        <w:jc w:val="both"/>
        <w:rPr>
          <w:rFonts w:ascii="Times New Roman" w:hAnsi="Times New Roman" w:cs="Times New Roman"/>
          <w:sz w:val="26"/>
          <w:szCs w:val="26"/>
        </w:rPr>
      </w:pPr>
    </w:p>
    <w:p w:rsidR="002903A4" w:rsidRDefault="002903A4" w:rsidP="00CD411A">
      <w:pPr>
        <w:ind w:left="3600" w:firstLine="720"/>
        <w:jc w:val="both"/>
        <w:rPr>
          <w:rFonts w:ascii="Times New Roman" w:hAnsi="Times New Roman" w:cs="Times New Roman"/>
          <w:sz w:val="26"/>
          <w:szCs w:val="26"/>
        </w:rPr>
      </w:pPr>
    </w:p>
    <w:p w:rsidR="002903A4" w:rsidRDefault="002903A4" w:rsidP="00CD411A">
      <w:pPr>
        <w:ind w:left="3600" w:firstLine="720"/>
        <w:jc w:val="both"/>
        <w:rPr>
          <w:rFonts w:ascii="Times New Roman" w:hAnsi="Times New Roman" w:cs="Times New Roman"/>
          <w:sz w:val="26"/>
          <w:szCs w:val="26"/>
        </w:rPr>
      </w:pPr>
    </w:p>
    <w:p w:rsidR="002903A4" w:rsidRDefault="002903A4" w:rsidP="00CD411A">
      <w:pPr>
        <w:ind w:left="3600" w:firstLine="720"/>
        <w:jc w:val="both"/>
        <w:rPr>
          <w:rFonts w:ascii="Times New Roman" w:hAnsi="Times New Roman" w:cs="Times New Roman"/>
          <w:sz w:val="26"/>
          <w:szCs w:val="26"/>
        </w:rPr>
      </w:pPr>
    </w:p>
    <w:p w:rsidR="002903A4" w:rsidRDefault="002903A4" w:rsidP="00CD411A">
      <w:pPr>
        <w:ind w:left="3600" w:firstLine="720"/>
        <w:jc w:val="both"/>
        <w:rPr>
          <w:rFonts w:ascii="Times New Roman" w:hAnsi="Times New Roman" w:cs="Times New Roman"/>
          <w:sz w:val="26"/>
          <w:szCs w:val="26"/>
        </w:rPr>
      </w:pPr>
    </w:p>
    <w:p w:rsidR="002903A4" w:rsidRDefault="002903A4" w:rsidP="00CD411A">
      <w:pPr>
        <w:ind w:left="3600" w:firstLine="720"/>
        <w:jc w:val="both"/>
        <w:rPr>
          <w:rFonts w:ascii="Times New Roman" w:hAnsi="Times New Roman" w:cs="Times New Roman"/>
          <w:sz w:val="26"/>
          <w:szCs w:val="26"/>
        </w:rPr>
      </w:pPr>
    </w:p>
    <w:p w:rsidR="002903A4" w:rsidRDefault="002903A4" w:rsidP="00CD411A">
      <w:pPr>
        <w:ind w:left="3600" w:firstLine="720"/>
        <w:jc w:val="both"/>
        <w:rPr>
          <w:rFonts w:ascii="Times New Roman" w:hAnsi="Times New Roman" w:cs="Times New Roman"/>
          <w:sz w:val="26"/>
          <w:szCs w:val="26"/>
        </w:rPr>
      </w:pPr>
    </w:p>
    <w:p w:rsidR="002903A4" w:rsidRDefault="002903A4" w:rsidP="00CD411A">
      <w:pPr>
        <w:ind w:left="3600" w:firstLine="720"/>
        <w:jc w:val="both"/>
        <w:rPr>
          <w:rFonts w:ascii="Times New Roman" w:hAnsi="Times New Roman" w:cs="Times New Roman"/>
          <w:sz w:val="26"/>
          <w:szCs w:val="26"/>
        </w:rPr>
      </w:pPr>
    </w:p>
    <w:p w:rsidR="008D6B68" w:rsidRDefault="008D6B68" w:rsidP="00CD411A">
      <w:pPr>
        <w:ind w:left="3600" w:firstLine="720"/>
        <w:jc w:val="both"/>
        <w:rPr>
          <w:rFonts w:ascii="Times New Roman" w:hAnsi="Times New Roman" w:cs="Times New Roman"/>
          <w:sz w:val="26"/>
          <w:szCs w:val="26"/>
        </w:rPr>
      </w:pPr>
    </w:p>
    <w:p w:rsidR="008D6B68" w:rsidRDefault="008D6B68" w:rsidP="00CD411A">
      <w:pPr>
        <w:ind w:left="3600" w:firstLine="720"/>
        <w:jc w:val="both"/>
        <w:rPr>
          <w:rFonts w:ascii="Times New Roman" w:hAnsi="Times New Roman" w:cs="Times New Roman"/>
          <w:sz w:val="26"/>
          <w:szCs w:val="26"/>
        </w:rPr>
      </w:pPr>
    </w:p>
    <w:p w:rsidR="004E0996" w:rsidRDefault="004E0996" w:rsidP="00CD411A">
      <w:pPr>
        <w:ind w:left="3600" w:firstLine="720"/>
        <w:jc w:val="both"/>
        <w:rPr>
          <w:rFonts w:ascii="Times New Roman" w:hAnsi="Times New Roman" w:cs="Times New Roman"/>
          <w:sz w:val="26"/>
          <w:szCs w:val="26"/>
        </w:rPr>
      </w:pPr>
    </w:p>
    <w:p w:rsidR="008D6B68" w:rsidRDefault="008D6B68" w:rsidP="00CD411A">
      <w:pPr>
        <w:ind w:left="3600" w:firstLine="720"/>
        <w:jc w:val="both"/>
        <w:rPr>
          <w:rFonts w:ascii="Times New Roman" w:hAnsi="Times New Roman" w:cs="Times New Roman"/>
          <w:sz w:val="26"/>
          <w:szCs w:val="26"/>
        </w:rPr>
      </w:pPr>
    </w:p>
    <w:sectPr w:rsidR="008D6B68" w:rsidSect="00940CEF">
      <w:pgSz w:w="12240" w:h="20160" w:code="5"/>
      <w:pgMar w:top="448" w:right="1310" w:bottom="539" w:left="13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3399"/>
    <w:multiLevelType w:val="hybridMultilevel"/>
    <w:tmpl w:val="5F3A9EF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A1E62E6"/>
    <w:multiLevelType w:val="hybridMultilevel"/>
    <w:tmpl w:val="D56297F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37762A"/>
    <w:multiLevelType w:val="hybridMultilevel"/>
    <w:tmpl w:val="FC36640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0EE78E7"/>
    <w:multiLevelType w:val="hybridMultilevel"/>
    <w:tmpl w:val="6EEA7C5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E1B00E9"/>
    <w:multiLevelType w:val="multilevel"/>
    <w:tmpl w:val="2E1B00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E145585"/>
    <w:multiLevelType w:val="multilevel"/>
    <w:tmpl w:val="3E1455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8CC6DBF"/>
    <w:multiLevelType w:val="hybridMultilevel"/>
    <w:tmpl w:val="D56297F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EE03871"/>
    <w:multiLevelType w:val="hybridMultilevel"/>
    <w:tmpl w:val="D56297F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2F07C14"/>
    <w:multiLevelType w:val="hybridMultilevel"/>
    <w:tmpl w:val="D56297F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7657554"/>
    <w:multiLevelType w:val="hybridMultilevel"/>
    <w:tmpl w:val="D56297F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49C7C98"/>
    <w:multiLevelType w:val="hybridMultilevel"/>
    <w:tmpl w:val="C85297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9E6710C"/>
    <w:multiLevelType w:val="hybridMultilevel"/>
    <w:tmpl w:val="B5CC0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9C3768"/>
    <w:multiLevelType w:val="multilevel"/>
    <w:tmpl w:val="6D9C37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2"/>
  </w:num>
  <w:num w:numId="3">
    <w:abstractNumId w:val="4"/>
  </w:num>
  <w:num w:numId="4">
    <w:abstractNumId w:val="3"/>
  </w:num>
  <w:num w:numId="5">
    <w:abstractNumId w:val="1"/>
  </w:num>
  <w:num w:numId="6">
    <w:abstractNumId w:val="11"/>
  </w:num>
  <w:num w:numId="7">
    <w:abstractNumId w:val="9"/>
  </w:num>
  <w:num w:numId="8">
    <w:abstractNumId w:val="10"/>
  </w:num>
  <w:num w:numId="9">
    <w:abstractNumId w:val="8"/>
  </w:num>
  <w:num w:numId="10">
    <w:abstractNumId w:val="6"/>
  </w:num>
  <w:num w:numId="11">
    <w:abstractNumId w:val="2"/>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BE7120"/>
    <w:rsid w:val="00001017"/>
    <w:rsid w:val="00001886"/>
    <w:rsid w:val="00024852"/>
    <w:rsid w:val="0002570C"/>
    <w:rsid w:val="000446BC"/>
    <w:rsid w:val="00052420"/>
    <w:rsid w:val="0005540E"/>
    <w:rsid w:val="00070A7B"/>
    <w:rsid w:val="0007315D"/>
    <w:rsid w:val="00084457"/>
    <w:rsid w:val="000A5850"/>
    <w:rsid w:val="000A5C04"/>
    <w:rsid w:val="000B15B0"/>
    <w:rsid w:val="000C10CA"/>
    <w:rsid w:val="000C6853"/>
    <w:rsid w:val="000F093A"/>
    <w:rsid w:val="001151A8"/>
    <w:rsid w:val="00120613"/>
    <w:rsid w:val="001346AB"/>
    <w:rsid w:val="00136901"/>
    <w:rsid w:val="001569C5"/>
    <w:rsid w:val="00162FAE"/>
    <w:rsid w:val="001A1FEB"/>
    <w:rsid w:val="001A6947"/>
    <w:rsid w:val="001C0DE3"/>
    <w:rsid w:val="001C3480"/>
    <w:rsid w:val="001C76A9"/>
    <w:rsid w:val="001D3343"/>
    <w:rsid w:val="001D7138"/>
    <w:rsid w:val="001E20C0"/>
    <w:rsid w:val="001F121F"/>
    <w:rsid w:val="001F1F32"/>
    <w:rsid w:val="00200BEA"/>
    <w:rsid w:val="002027D5"/>
    <w:rsid w:val="00205435"/>
    <w:rsid w:val="002131B7"/>
    <w:rsid w:val="00215DD2"/>
    <w:rsid w:val="00226780"/>
    <w:rsid w:val="002275D3"/>
    <w:rsid w:val="0023479B"/>
    <w:rsid w:val="00272CDE"/>
    <w:rsid w:val="002831E2"/>
    <w:rsid w:val="00285F71"/>
    <w:rsid w:val="002903A4"/>
    <w:rsid w:val="0029098F"/>
    <w:rsid w:val="002F3E01"/>
    <w:rsid w:val="00337D1B"/>
    <w:rsid w:val="0035542C"/>
    <w:rsid w:val="003711F0"/>
    <w:rsid w:val="00375E38"/>
    <w:rsid w:val="0038317A"/>
    <w:rsid w:val="003911C0"/>
    <w:rsid w:val="003A5B6F"/>
    <w:rsid w:val="003B2FA2"/>
    <w:rsid w:val="003C0AA3"/>
    <w:rsid w:val="003D6A94"/>
    <w:rsid w:val="003E2062"/>
    <w:rsid w:val="003E5827"/>
    <w:rsid w:val="003E7B3F"/>
    <w:rsid w:val="00405386"/>
    <w:rsid w:val="00415151"/>
    <w:rsid w:val="00415BE0"/>
    <w:rsid w:val="0042220E"/>
    <w:rsid w:val="00441F64"/>
    <w:rsid w:val="00444507"/>
    <w:rsid w:val="00446AD8"/>
    <w:rsid w:val="0046321F"/>
    <w:rsid w:val="00463A5C"/>
    <w:rsid w:val="00491DC7"/>
    <w:rsid w:val="004929FB"/>
    <w:rsid w:val="0049496B"/>
    <w:rsid w:val="004B2C77"/>
    <w:rsid w:val="004B7DC4"/>
    <w:rsid w:val="004E0996"/>
    <w:rsid w:val="004E7478"/>
    <w:rsid w:val="00507107"/>
    <w:rsid w:val="00513366"/>
    <w:rsid w:val="00522E87"/>
    <w:rsid w:val="005378FB"/>
    <w:rsid w:val="005435F4"/>
    <w:rsid w:val="00544C00"/>
    <w:rsid w:val="005633CE"/>
    <w:rsid w:val="005666DA"/>
    <w:rsid w:val="0056730A"/>
    <w:rsid w:val="005B4A64"/>
    <w:rsid w:val="005C00C5"/>
    <w:rsid w:val="005F0A7D"/>
    <w:rsid w:val="005F2FF4"/>
    <w:rsid w:val="005F3290"/>
    <w:rsid w:val="00603A3A"/>
    <w:rsid w:val="00605B7F"/>
    <w:rsid w:val="00620DE4"/>
    <w:rsid w:val="00634491"/>
    <w:rsid w:val="00653063"/>
    <w:rsid w:val="00692618"/>
    <w:rsid w:val="006A09C2"/>
    <w:rsid w:val="006A6AEB"/>
    <w:rsid w:val="006A6EEA"/>
    <w:rsid w:val="006E6979"/>
    <w:rsid w:val="006F3FAC"/>
    <w:rsid w:val="006F42D6"/>
    <w:rsid w:val="00723741"/>
    <w:rsid w:val="00733AFF"/>
    <w:rsid w:val="00760778"/>
    <w:rsid w:val="007652C4"/>
    <w:rsid w:val="00766A3D"/>
    <w:rsid w:val="00781086"/>
    <w:rsid w:val="007A0FD6"/>
    <w:rsid w:val="007A5E21"/>
    <w:rsid w:val="007C5033"/>
    <w:rsid w:val="007D3277"/>
    <w:rsid w:val="007F3FA6"/>
    <w:rsid w:val="007F75A8"/>
    <w:rsid w:val="007F7899"/>
    <w:rsid w:val="00806FDD"/>
    <w:rsid w:val="0082622B"/>
    <w:rsid w:val="0084460F"/>
    <w:rsid w:val="00846149"/>
    <w:rsid w:val="0085448B"/>
    <w:rsid w:val="0087173A"/>
    <w:rsid w:val="00872640"/>
    <w:rsid w:val="00886B98"/>
    <w:rsid w:val="00887578"/>
    <w:rsid w:val="008A253D"/>
    <w:rsid w:val="008B5558"/>
    <w:rsid w:val="008C72AF"/>
    <w:rsid w:val="008D6B68"/>
    <w:rsid w:val="008E7DFB"/>
    <w:rsid w:val="008F2BAB"/>
    <w:rsid w:val="008F48BD"/>
    <w:rsid w:val="00901990"/>
    <w:rsid w:val="00940CEF"/>
    <w:rsid w:val="009571D9"/>
    <w:rsid w:val="00964A9A"/>
    <w:rsid w:val="009A2392"/>
    <w:rsid w:val="009D6264"/>
    <w:rsid w:val="009D63E2"/>
    <w:rsid w:val="009D72D6"/>
    <w:rsid w:val="00A066B0"/>
    <w:rsid w:val="00A12C88"/>
    <w:rsid w:val="00A15AB3"/>
    <w:rsid w:val="00A31C50"/>
    <w:rsid w:val="00A33C82"/>
    <w:rsid w:val="00A427B2"/>
    <w:rsid w:val="00A44420"/>
    <w:rsid w:val="00A47F75"/>
    <w:rsid w:val="00A513ED"/>
    <w:rsid w:val="00A71D66"/>
    <w:rsid w:val="00A753B6"/>
    <w:rsid w:val="00A865FA"/>
    <w:rsid w:val="00A96976"/>
    <w:rsid w:val="00AB0F4B"/>
    <w:rsid w:val="00AB1C3E"/>
    <w:rsid w:val="00AB636A"/>
    <w:rsid w:val="00AD1FB8"/>
    <w:rsid w:val="00AE75D1"/>
    <w:rsid w:val="00AE7BB5"/>
    <w:rsid w:val="00AF3DCF"/>
    <w:rsid w:val="00B31F4B"/>
    <w:rsid w:val="00B36262"/>
    <w:rsid w:val="00B37607"/>
    <w:rsid w:val="00B502B6"/>
    <w:rsid w:val="00B6108B"/>
    <w:rsid w:val="00B66A07"/>
    <w:rsid w:val="00B70A5D"/>
    <w:rsid w:val="00B74C9C"/>
    <w:rsid w:val="00B81BE4"/>
    <w:rsid w:val="00B85F37"/>
    <w:rsid w:val="00BA21A0"/>
    <w:rsid w:val="00BA40D2"/>
    <w:rsid w:val="00BB6587"/>
    <w:rsid w:val="00BD00A5"/>
    <w:rsid w:val="00BE0E6E"/>
    <w:rsid w:val="00BE7120"/>
    <w:rsid w:val="00C06EC8"/>
    <w:rsid w:val="00C33880"/>
    <w:rsid w:val="00C47F7F"/>
    <w:rsid w:val="00C637DF"/>
    <w:rsid w:val="00C859F2"/>
    <w:rsid w:val="00C964DD"/>
    <w:rsid w:val="00CA75C8"/>
    <w:rsid w:val="00CB6E02"/>
    <w:rsid w:val="00CD411A"/>
    <w:rsid w:val="00CF69E1"/>
    <w:rsid w:val="00D00289"/>
    <w:rsid w:val="00D17565"/>
    <w:rsid w:val="00D43DDD"/>
    <w:rsid w:val="00D50594"/>
    <w:rsid w:val="00D54353"/>
    <w:rsid w:val="00D5509E"/>
    <w:rsid w:val="00D57BDE"/>
    <w:rsid w:val="00D8713E"/>
    <w:rsid w:val="00D91986"/>
    <w:rsid w:val="00D951BF"/>
    <w:rsid w:val="00DA2E2B"/>
    <w:rsid w:val="00DA3E6E"/>
    <w:rsid w:val="00DA57B0"/>
    <w:rsid w:val="00DB7305"/>
    <w:rsid w:val="00E14ABF"/>
    <w:rsid w:val="00E15912"/>
    <w:rsid w:val="00E169E6"/>
    <w:rsid w:val="00E3039A"/>
    <w:rsid w:val="00E400E3"/>
    <w:rsid w:val="00E434C2"/>
    <w:rsid w:val="00E4540F"/>
    <w:rsid w:val="00E5130A"/>
    <w:rsid w:val="00E662AB"/>
    <w:rsid w:val="00E67212"/>
    <w:rsid w:val="00E709C7"/>
    <w:rsid w:val="00E70B35"/>
    <w:rsid w:val="00E7388E"/>
    <w:rsid w:val="00EE0626"/>
    <w:rsid w:val="00EE55C7"/>
    <w:rsid w:val="00EE7826"/>
    <w:rsid w:val="00EF5067"/>
    <w:rsid w:val="00F0029A"/>
    <w:rsid w:val="00F13801"/>
    <w:rsid w:val="00F152D5"/>
    <w:rsid w:val="00F2557F"/>
    <w:rsid w:val="00F47A06"/>
    <w:rsid w:val="00F5640D"/>
    <w:rsid w:val="00F718C5"/>
    <w:rsid w:val="00F90C25"/>
    <w:rsid w:val="00F92605"/>
    <w:rsid w:val="00F9320A"/>
    <w:rsid w:val="00F95607"/>
    <w:rsid w:val="00F97202"/>
    <w:rsid w:val="00FA3892"/>
    <w:rsid w:val="00FB47AF"/>
    <w:rsid w:val="00FC12F4"/>
    <w:rsid w:val="00FD5451"/>
    <w:rsid w:val="00FE7AFB"/>
    <w:rsid w:val="00FF0F61"/>
    <w:rsid w:val="02BD675D"/>
    <w:rsid w:val="0338264A"/>
    <w:rsid w:val="034D0BC4"/>
    <w:rsid w:val="05AF4065"/>
    <w:rsid w:val="05F00D0D"/>
    <w:rsid w:val="06AC0EE4"/>
    <w:rsid w:val="07995C1D"/>
    <w:rsid w:val="07AE199F"/>
    <w:rsid w:val="09BE3231"/>
    <w:rsid w:val="0BF016F6"/>
    <w:rsid w:val="0DD55AEE"/>
    <w:rsid w:val="0E4E1F8A"/>
    <w:rsid w:val="0E5367F3"/>
    <w:rsid w:val="0EEC063C"/>
    <w:rsid w:val="0EED4AD0"/>
    <w:rsid w:val="10CD1C92"/>
    <w:rsid w:val="12E27173"/>
    <w:rsid w:val="18B34F48"/>
    <w:rsid w:val="1BE06F19"/>
    <w:rsid w:val="1C674301"/>
    <w:rsid w:val="1D307F3A"/>
    <w:rsid w:val="20784422"/>
    <w:rsid w:val="210440D2"/>
    <w:rsid w:val="27D15AE0"/>
    <w:rsid w:val="2A996EC4"/>
    <w:rsid w:val="2B802C2A"/>
    <w:rsid w:val="2BB65B26"/>
    <w:rsid w:val="2C1771C1"/>
    <w:rsid w:val="2DE13E28"/>
    <w:rsid w:val="2F2F3B1B"/>
    <w:rsid w:val="31603B4D"/>
    <w:rsid w:val="31B578B6"/>
    <w:rsid w:val="37797076"/>
    <w:rsid w:val="38411344"/>
    <w:rsid w:val="3AC452E8"/>
    <w:rsid w:val="3D6C3D10"/>
    <w:rsid w:val="3D8B3616"/>
    <w:rsid w:val="41670699"/>
    <w:rsid w:val="45BE0FBF"/>
    <w:rsid w:val="49924AB2"/>
    <w:rsid w:val="4A7D0443"/>
    <w:rsid w:val="4AEB5AD1"/>
    <w:rsid w:val="4BF750B5"/>
    <w:rsid w:val="4C9563F7"/>
    <w:rsid w:val="4CB4769B"/>
    <w:rsid w:val="4E48388C"/>
    <w:rsid w:val="50486707"/>
    <w:rsid w:val="51AA122D"/>
    <w:rsid w:val="5A932FA9"/>
    <w:rsid w:val="5A973650"/>
    <w:rsid w:val="5C7B745F"/>
    <w:rsid w:val="5F2812D1"/>
    <w:rsid w:val="619E639C"/>
    <w:rsid w:val="61B0785D"/>
    <w:rsid w:val="63FD461D"/>
    <w:rsid w:val="64784FDD"/>
    <w:rsid w:val="64F529F6"/>
    <w:rsid w:val="670D209D"/>
    <w:rsid w:val="68164F3F"/>
    <w:rsid w:val="68B02B9D"/>
    <w:rsid w:val="6B7B0031"/>
    <w:rsid w:val="6BE424EE"/>
    <w:rsid w:val="6CAE4FC5"/>
    <w:rsid w:val="6CD34D3E"/>
    <w:rsid w:val="71327BA8"/>
    <w:rsid w:val="73935814"/>
    <w:rsid w:val="73BD04EF"/>
    <w:rsid w:val="73E93ACA"/>
    <w:rsid w:val="75D70EB5"/>
    <w:rsid w:val="760A7F7D"/>
    <w:rsid w:val="76266E3D"/>
    <w:rsid w:val="77057E3C"/>
    <w:rsid w:val="778633C6"/>
    <w:rsid w:val="7BBD7E62"/>
    <w:rsid w:val="7C801177"/>
    <w:rsid w:val="7CC00297"/>
    <w:rsid w:val="7D3449C7"/>
    <w:rsid w:val="7F3C28FC"/>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39" fillcolor="white">
      <v:fill color="white"/>
    </o:shapedefaults>
    <o:shapelayout v:ext="edit">
      <o:idmap v:ext="edit" data="1"/>
      <o:rules v:ext="edit">
        <o:r id="V:Rule3" type="connector" idref="#_x0000_s1038"/>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2"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BAB"/>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162FAE"/>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8F2BAB"/>
    <w:pPr>
      <w:spacing w:after="0" w:line="240" w:lineRule="auto"/>
    </w:pPr>
    <w:rPr>
      <w:rFonts w:ascii="Tahoma" w:hAnsi="Tahoma" w:cs="Tahoma"/>
      <w:sz w:val="16"/>
      <w:szCs w:val="16"/>
    </w:rPr>
  </w:style>
  <w:style w:type="paragraph" w:styleId="BodyTextIndent2">
    <w:name w:val="Body Text Indent 2"/>
    <w:basedOn w:val="Normal"/>
    <w:link w:val="BodyTextIndent2Char"/>
    <w:uiPriority w:val="99"/>
    <w:semiHidden/>
    <w:unhideWhenUsed/>
    <w:qFormat/>
    <w:rsid w:val="008F2BAB"/>
    <w:pPr>
      <w:spacing w:after="120" w:line="480" w:lineRule="auto"/>
      <w:ind w:left="360"/>
    </w:pPr>
    <w:rPr>
      <w:rFonts w:ascii="Calibri" w:eastAsia="Calibri" w:hAnsi="Calibri" w:cs="Times New Roman"/>
    </w:rPr>
  </w:style>
  <w:style w:type="character" w:styleId="Hyperlink">
    <w:name w:val="Hyperlink"/>
    <w:basedOn w:val="DefaultParagraphFont"/>
    <w:uiPriority w:val="99"/>
    <w:unhideWhenUsed/>
    <w:qFormat/>
    <w:rsid w:val="008F2BAB"/>
    <w:rPr>
      <w:color w:val="0000FF"/>
      <w:u w:val="single"/>
    </w:rPr>
  </w:style>
  <w:style w:type="table" w:styleId="TableGrid">
    <w:name w:val="Table Grid"/>
    <w:basedOn w:val="TableNormal"/>
    <w:uiPriority w:val="59"/>
    <w:qFormat/>
    <w:rsid w:val="008F2BAB"/>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F2BAB"/>
    <w:pPr>
      <w:ind w:left="720"/>
      <w:contextualSpacing/>
    </w:pPr>
    <w:rPr>
      <w:rFonts w:ascii="Calibri" w:eastAsia="Times New Roman" w:hAnsi="Calibri" w:cs="Times New Roman"/>
    </w:rPr>
  </w:style>
  <w:style w:type="paragraph" w:styleId="NoSpacing">
    <w:name w:val="No Spacing"/>
    <w:link w:val="NoSpacingChar"/>
    <w:uiPriority w:val="1"/>
    <w:qFormat/>
    <w:rsid w:val="008F2BAB"/>
    <w:rPr>
      <w:rFonts w:ascii="Calibri" w:eastAsia="Calibri" w:hAnsi="Calibri" w:cs="Times New Roman"/>
      <w:sz w:val="22"/>
      <w:szCs w:val="22"/>
      <w:lang w:val="en-US" w:eastAsia="en-US"/>
    </w:rPr>
  </w:style>
  <w:style w:type="character" w:customStyle="1" w:styleId="NoSpacingChar">
    <w:name w:val="No Spacing Char"/>
    <w:basedOn w:val="DefaultParagraphFont"/>
    <w:link w:val="NoSpacing"/>
    <w:uiPriority w:val="1"/>
    <w:locked/>
    <w:rsid w:val="008F2BAB"/>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qFormat/>
    <w:rsid w:val="008F2BAB"/>
    <w:rPr>
      <w:rFonts w:ascii="Calibri" w:eastAsia="Calibri" w:hAnsi="Calibri" w:cs="Times New Roman"/>
    </w:rPr>
  </w:style>
  <w:style w:type="character" w:customStyle="1" w:styleId="BalloonTextChar">
    <w:name w:val="Balloon Text Char"/>
    <w:basedOn w:val="DefaultParagraphFont"/>
    <w:link w:val="BalloonText"/>
    <w:uiPriority w:val="99"/>
    <w:semiHidden/>
    <w:qFormat/>
    <w:rsid w:val="008F2BAB"/>
    <w:rPr>
      <w:rFonts w:ascii="Tahoma" w:hAnsi="Tahoma" w:cs="Tahoma"/>
      <w:sz w:val="16"/>
      <w:szCs w:val="16"/>
    </w:rPr>
  </w:style>
  <w:style w:type="character" w:customStyle="1" w:styleId="Heading2Char">
    <w:name w:val="Heading 2 Char"/>
    <w:basedOn w:val="DefaultParagraphFont"/>
    <w:link w:val="Heading2"/>
    <w:uiPriority w:val="9"/>
    <w:semiHidden/>
    <w:rsid w:val="00162FAE"/>
    <w:rPr>
      <w:rFonts w:ascii="Cambria" w:eastAsia="Times New Roman" w:hAnsi="Cambria" w:cs="Times New Roman"/>
      <w:b/>
      <w:bCs/>
      <w:color w:val="4F81BD"/>
      <w:sz w:val="26"/>
      <w:szCs w:val="26"/>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icholim-iti.goa@nic.in"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http://www.itibicholim.goa.gov.i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6"/>
    <customShpInfo spid="_x0000_s1035"/>
    <customShpInfo spid="_x0000_s1029"/>
    <customShpInfo spid="_x0000_s1030"/>
    <customShpInfo spid="_x0000_s1031"/>
    <customShpInfo spid="_x0000_s1032"/>
    <customShpInfo spid="_x0000_s1033"/>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9B6D22-4550-4130-B314-E4AC3325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326</cp:revision>
  <cp:lastPrinted>2021-08-28T09:06:00Z</cp:lastPrinted>
  <dcterms:created xsi:type="dcterms:W3CDTF">2013-10-30T10:27:00Z</dcterms:created>
  <dcterms:modified xsi:type="dcterms:W3CDTF">2021-08-28T09:29:00Z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