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CF" w:rsidRDefault="004867CF" w:rsidP="00202FCF">
      <w:pPr>
        <w:jc w:val="both"/>
        <w:rPr>
          <w:rFonts w:ascii="Book Antiqua" w:hAnsi="Book Antiqua"/>
          <w:sz w:val="24"/>
          <w:szCs w:val="24"/>
        </w:rPr>
      </w:pPr>
    </w:p>
    <w:p w:rsidR="006657D1" w:rsidRDefault="00E64F1A" w:rsidP="006657D1">
      <w:pPr>
        <w:contextualSpacing/>
        <w:jc w:val="center"/>
      </w:pPr>
      <w:r>
        <w:rPr>
          <w:rFonts w:ascii="Book Antiqua" w:hAnsi="Book Antiqua"/>
          <w:sz w:val="24"/>
          <w:szCs w:val="24"/>
        </w:rPr>
        <w:t xml:space="preserve">    </w:t>
      </w:r>
      <w:r w:rsidR="006657D1">
        <w:rPr>
          <w:rFonts w:ascii="Tahoma" w:hAnsi="Tahoma" w:cs="Tahoma"/>
          <w:noProof/>
          <w:sz w:val="26"/>
          <w:szCs w:val="26"/>
          <w:lang w:val="en-US" w:eastAsia="en-US" w:bidi="hi-IN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7620</wp:posOffset>
            </wp:positionV>
            <wp:extent cx="658495" cy="584835"/>
            <wp:effectExtent l="0" t="0" r="0" b="0"/>
            <wp:wrapNone/>
            <wp:docPr id="10" name="Picture 1" descr="Image result for letterhead of Government 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letterhead of Government IT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58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7D1">
        <w:rPr>
          <w:rFonts w:cs="Times New Roman"/>
          <w:noProof/>
        </w:rPr>
        <w:t xml:space="preserve">                         </w:t>
      </w:r>
      <w:r w:rsidR="006657D1" w:rsidRPr="00C06229">
        <w:rPr>
          <w:rFonts w:cs="Times New Roman"/>
          <w:noProof/>
          <w:lang w:val="en-US" w:eastAsia="en-US" w:bidi="hi-IN"/>
        </w:rPr>
        <w:drawing>
          <wp:inline distT="0" distB="0" distL="0" distR="0">
            <wp:extent cx="859790" cy="532130"/>
            <wp:effectExtent l="0" t="0" r="0" b="0"/>
            <wp:docPr id="12" name="Picture 5" descr="http://www.skilldevelopment.gov.in/assets/images/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 descr="http://www.skilldevelopment.gov.in/assets/images/IT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13" cy="542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7D1">
        <w:rPr>
          <w:rFonts w:cs="Times New Roman"/>
          <w:noProof/>
        </w:rPr>
        <w:t xml:space="preserve">                              </w:t>
      </w:r>
      <w:r w:rsidR="006657D1" w:rsidRPr="002700B8">
        <w:rPr>
          <w:rFonts w:cs="Times New Roman"/>
          <w:noProof/>
          <w:lang w:val="en-US" w:eastAsia="en-US" w:bidi="hi-IN"/>
        </w:rPr>
        <w:drawing>
          <wp:inline distT="0" distB="0" distL="0" distR="0">
            <wp:extent cx="590550" cy="552450"/>
            <wp:effectExtent l="0" t="0" r="0" b="0"/>
            <wp:docPr id="62" name="Picture 0" descr="Seal_of_G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0" descr="Seal_of_Go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7D1">
        <w:rPr>
          <w:rFonts w:cs="Times New Roman"/>
          <w:noProof/>
        </w:rPr>
        <w:t xml:space="preserve">                </w:t>
      </w:r>
      <w:r w:rsidR="006657D1" w:rsidRPr="00C06229">
        <w:rPr>
          <w:rFonts w:cs="Times New Roman"/>
          <w:noProof/>
          <w:lang w:val="en-US" w:eastAsia="en-US" w:bidi="hi-IN"/>
        </w:rPr>
        <w:drawing>
          <wp:inline distT="0" distB="0" distL="0" distR="0">
            <wp:extent cx="804113" cy="469127"/>
            <wp:effectExtent l="19050" t="0" r="0" b="0"/>
            <wp:docPr id="72" name="Picture 1" descr="D:\users\ITI\Desktop\liberation-day-logo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TI\Desktop\liberation-day-logo - Co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74" cy="47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7D1">
        <w:rPr>
          <w:rFonts w:cs="Times New Roman"/>
          <w:noProof/>
        </w:rPr>
        <w:t xml:space="preserve">                  </w:t>
      </w:r>
      <w:r w:rsidR="006657D1" w:rsidRPr="002700B8">
        <w:rPr>
          <w:rFonts w:cs="Times New Roman"/>
          <w:noProof/>
          <w:lang w:val="en-US" w:eastAsia="en-US" w:bidi="hi-IN"/>
        </w:rPr>
        <w:drawing>
          <wp:inline distT="0" distB="0" distL="0" distR="0">
            <wp:extent cx="659130" cy="548005"/>
            <wp:effectExtent l="0" t="0" r="0" b="0"/>
            <wp:docPr id="60" name="Picture 3" descr="Image result for download skill ind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Image result for download skill india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397" cy="55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D1" w:rsidRDefault="006657D1" w:rsidP="006657D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Government of Goa</w:t>
      </w:r>
    </w:p>
    <w:p w:rsidR="006657D1" w:rsidRDefault="006657D1" w:rsidP="006657D1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DIRECTORATE OF SKILL DEVELOPMENT &amp; ENTREPRENEURSHIP</w:t>
      </w:r>
    </w:p>
    <w:p w:rsidR="006657D1" w:rsidRDefault="006657D1" w:rsidP="006657D1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BICHOLIM GOVERNMENT INDUSTRIAL TRAINING INSTITUTE</w:t>
      </w:r>
    </w:p>
    <w:p w:rsidR="006657D1" w:rsidRDefault="006657D1" w:rsidP="006657D1">
      <w:pPr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5"/>
          <w:szCs w:val="25"/>
        </w:rPr>
        <w:t xml:space="preserve">Valshi, Bicholim – Goa 403504 </w:t>
      </w:r>
      <w:r>
        <w:rPr>
          <w:rFonts w:ascii="Times New Roman" w:hAnsi="Times New Roman" w:cs="Times New Roman"/>
          <w:sz w:val="23"/>
          <w:szCs w:val="23"/>
        </w:rPr>
        <w:t xml:space="preserve">Phone no.: 0832 - 2362315 </w:t>
      </w:r>
    </w:p>
    <w:p w:rsidR="006657D1" w:rsidRDefault="006657D1" w:rsidP="006657D1">
      <w:pPr>
        <w:pStyle w:val="NoSpacing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Website: </w:t>
      </w:r>
      <w:hyperlink r:id="rId13" w:history="1">
        <w:r>
          <w:rPr>
            <w:rStyle w:val="Hyperlink"/>
            <w:sz w:val="23"/>
            <w:szCs w:val="23"/>
          </w:rPr>
          <w:t>www.itibicholim.goa.gov.in</w:t>
        </w:r>
      </w:hyperlink>
      <w:r>
        <w:rPr>
          <w:sz w:val="23"/>
          <w:szCs w:val="23"/>
        </w:rPr>
        <w:t xml:space="preserve">                                                  Email: </w:t>
      </w:r>
      <w:hyperlink r:id="rId14" w:history="1">
        <w:r>
          <w:rPr>
            <w:rStyle w:val="Hyperlink"/>
            <w:sz w:val="23"/>
            <w:szCs w:val="23"/>
          </w:rPr>
          <w:t>bicholim-iti.goa@nic.in</w:t>
        </w:r>
      </w:hyperlink>
    </w:p>
    <w:p w:rsidR="006657D1" w:rsidRDefault="00B55018" w:rsidP="006657D1">
      <w:pPr>
        <w:pStyle w:val="NoSpacing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-2.3pt;margin-top:.65pt;width:489.3pt;height:.05pt;z-index:251704320" o:connectortype="straight"/>
        </w:pict>
      </w:r>
      <w:r w:rsidR="006657D1">
        <w:rPr>
          <w:rFonts w:asciiTheme="majorHAnsi" w:hAnsiTheme="majorHAnsi"/>
          <w:sz w:val="26"/>
          <w:szCs w:val="26"/>
        </w:rPr>
        <w:t>No.0</w:t>
      </w:r>
      <w:r w:rsidR="00C83AEF">
        <w:rPr>
          <w:rFonts w:asciiTheme="majorHAnsi" w:hAnsiTheme="majorHAnsi"/>
          <w:sz w:val="26"/>
          <w:szCs w:val="26"/>
        </w:rPr>
        <w:t>1</w:t>
      </w:r>
      <w:r w:rsidR="006657D1">
        <w:rPr>
          <w:rFonts w:asciiTheme="majorHAnsi" w:hAnsiTheme="majorHAnsi"/>
          <w:sz w:val="26"/>
          <w:szCs w:val="26"/>
        </w:rPr>
        <w:t>/BGITI/STR/</w:t>
      </w:r>
      <w:r w:rsidR="00016332">
        <w:rPr>
          <w:rFonts w:asciiTheme="majorHAnsi" w:hAnsiTheme="majorHAnsi"/>
          <w:sz w:val="26"/>
          <w:szCs w:val="26"/>
        </w:rPr>
        <w:t>IMC/</w:t>
      </w:r>
      <w:r w:rsidR="00B50A8A">
        <w:rPr>
          <w:sz w:val="28"/>
          <w:szCs w:val="28"/>
        </w:rPr>
        <w:t>Regis-Supplier</w:t>
      </w:r>
      <w:r w:rsidR="006657D1">
        <w:rPr>
          <w:rFonts w:asciiTheme="majorHAnsi" w:hAnsiTheme="majorHAnsi"/>
          <w:sz w:val="26"/>
          <w:szCs w:val="26"/>
        </w:rPr>
        <w:t>/2020-21/</w:t>
      </w:r>
      <w:r w:rsidR="0070456C">
        <w:rPr>
          <w:rFonts w:asciiTheme="majorHAnsi" w:hAnsiTheme="majorHAnsi"/>
          <w:sz w:val="26"/>
          <w:szCs w:val="26"/>
        </w:rPr>
        <w:t>813</w:t>
      </w:r>
      <w:r w:rsidR="006657D1">
        <w:rPr>
          <w:rFonts w:asciiTheme="majorHAnsi" w:hAnsiTheme="majorHAnsi"/>
          <w:sz w:val="26"/>
          <w:szCs w:val="26"/>
        </w:rPr>
        <w:t xml:space="preserve"> </w:t>
      </w:r>
      <w:r w:rsidR="006657D1">
        <w:rPr>
          <w:rFonts w:asciiTheme="majorHAnsi" w:hAnsiTheme="majorHAnsi"/>
          <w:sz w:val="26"/>
          <w:szCs w:val="26"/>
        </w:rPr>
        <w:tab/>
      </w:r>
      <w:r w:rsidR="006657D1">
        <w:rPr>
          <w:rFonts w:asciiTheme="majorHAnsi" w:hAnsiTheme="majorHAnsi"/>
          <w:sz w:val="26"/>
          <w:szCs w:val="26"/>
        </w:rPr>
        <w:tab/>
      </w:r>
      <w:r w:rsidR="0070456C">
        <w:rPr>
          <w:rFonts w:asciiTheme="majorHAnsi" w:hAnsiTheme="majorHAnsi"/>
          <w:sz w:val="26"/>
          <w:szCs w:val="26"/>
        </w:rPr>
        <w:t xml:space="preserve">     </w:t>
      </w:r>
      <w:r w:rsidR="006657D1">
        <w:rPr>
          <w:rFonts w:asciiTheme="majorHAnsi" w:hAnsiTheme="majorHAnsi"/>
          <w:sz w:val="26"/>
          <w:szCs w:val="26"/>
        </w:rPr>
        <w:t xml:space="preserve">Date:   </w:t>
      </w:r>
      <w:r w:rsidR="0070456C">
        <w:rPr>
          <w:rFonts w:asciiTheme="majorHAnsi" w:hAnsiTheme="majorHAnsi"/>
          <w:sz w:val="26"/>
          <w:szCs w:val="26"/>
        </w:rPr>
        <w:t>26</w:t>
      </w:r>
      <w:r w:rsidR="006657D1">
        <w:rPr>
          <w:rFonts w:asciiTheme="majorHAnsi" w:hAnsiTheme="majorHAnsi"/>
          <w:sz w:val="26"/>
          <w:szCs w:val="26"/>
        </w:rPr>
        <w:t xml:space="preserve">.08.2021 </w:t>
      </w:r>
    </w:p>
    <w:p w:rsidR="00D96014" w:rsidRDefault="00B55018" w:rsidP="00016332">
      <w:pPr>
        <w:ind w:right="-54"/>
        <w:rPr>
          <w:rFonts w:ascii="Book Antiqua" w:hAnsi="Book Antiqua"/>
          <w:b/>
          <w:sz w:val="24"/>
          <w:szCs w:val="24"/>
          <w:u w:val="single"/>
        </w:rPr>
      </w:pPr>
      <w:r w:rsidRPr="00B55018">
        <w:rPr>
          <w:rFonts w:asciiTheme="majorHAnsi" w:hAnsiTheme="majorHAnsi" w:cs="Mangal"/>
          <w:sz w:val="26"/>
          <w:szCs w:val="26"/>
          <w:u w:val="single"/>
          <w:lang w:val="en-US" w:eastAsia="en-US"/>
        </w:rPr>
        <w:pict>
          <v:shape id="_x0000_s1050" type="#_x0000_t32" style="position:absolute;margin-left:1.05pt;margin-top:2.45pt;width:489.3pt;height:0;z-index:251705344" o:connectortype="straight"/>
        </w:pict>
      </w:r>
    </w:p>
    <w:p w:rsidR="00D96014" w:rsidRDefault="00D96014" w:rsidP="001B2F1F">
      <w:pPr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1B2F1F" w:rsidRDefault="001B2F1F" w:rsidP="001B2F1F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1B2F1F">
        <w:rPr>
          <w:rFonts w:ascii="Book Antiqua" w:hAnsi="Book Antiqua"/>
          <w:b/>
          <w:sz w:val="24"/>
          <w:szCs w:val="24"/>
          <w:u w:val="single"/>
        </w:rPr>
        <w:t>NOTICE INVITING “EXPRESSION OF INTEREST”</w:t>
      </w:r>
    </w:p>
    <w:p w:rsidR="001B2F1F" w:rsidRPr="00016332" w:rsidRDefault="001B2F1F" w:rsidP="00956B2E">
      <w:pPr>
        <w:jc w:val="both"/>
        <w:rPr>
          <w:rFonts w:ascii="Book Antiqua" w:hAnsi="Book Antiqua"/>
          <w:sz w:val="26"/>
          <w:szCs w:val="26"/>
        </w:rPr>
      </w:pPr>
      <w:r w:rsidRPr="00016332">
        <w:rPr>
          <w:rFonts w:ascii="Book Antiqua" w:hAnsi="Book Antiqua"/>
          <w:sz w:val="26"/>
          <w:szCs w:val="26"/>
        </w:rPr>
        <w:t xml:space="preserve">The </w:t>
      </w:r>
      <w:r w:rsidR="0011576A" w:rsidRPr="00016332">
        <w:rPr>
          <w:rFonts w:ascii="Book Antiqua" w:hAnsi="Book Antiqua"/>
          <w:sz w:val="26"/>
          <w:szCs w:val="26"/>
        </w:rPr>
        <w:t>Institute Managing Committee</w:t>
      </w:r>
      <w:r w:rsidRPr="00016332">
        <w:rPr>
          <w:rFonts w:ascii="Book Antiqua" w:hAnsi="Book Antiqua"/>
          <w:sz w:val="26"/>
          <w:szCs w:val="26"/>
        </w:rPr>
        <w:t xml:space="preserve"> of </w:t>
      </w:r>
      <w:r w:rsidR="00E238C1" w:rsidRPr="00016332">
        <w:rPr>
          <w:rFonts w:ascii="Book Antiqua" w:hAnsi="Book Antiqua"/>
          <w:sz w:val="26"/>
          <w:szCs w:val="26"/>
        </w:rPr>
        <w:t xml:space="preserve">Bicholim </w:t>
      </w:r>
      <w:r w:rsidR="0056193B" w:rsidRPr="00016332">
        <w:rPr>
          <w:rFonts w:ascii="Book Antiqua" w:hAnsi="Book Antiqua"/>
          <w:sz w:val="26"/>
          <w:szCs w:val="26"/>
        </w:rPr>
        <w:t>Government</w:t>
      </w:r>
      <w:r w:rsidR="00E238C1" w:rsidRPr="00016332">
        <w:rPr>
          <w:rFonts w:ascii="Book Antiqua" w:hAnsi="Book Antiqua"/>
          <w:sz w:val="26"/>
          <w:szCs w:val="26"/>
        </w:rPr>
        <w:t xml:space="preserve"> Industrial Training Institute, Valshi Bicholim</w:t>
      </w:r>
      <w:r w:rsidRPr="00016332">
        <w:rPr>
          <w:rFonts w:ascii="Book Antiqua" w:hAnsi="Book Antiqua"/>
          <w:sz w:val="26"/>
          <w:szCs w:val="26"/>
        </w:rPr>
        <w:t>- Goa invites</w:t>
      </w:r>
      <w:r w:rsidR="002C1D1B" w:rsidRPr="00016332">
        <w:rPr>
          <w:rFonts w:ascii="Book Antiqua" w:hAnsi="Book Antiqua"/>
          <w:sz w:val="26"/>
          <w:szCs w:val="26"/>
        </w:rPr>
        <w:t xml:space="preserve"> </w:t>
      </w:r>
      <w:r w:rsidRPr="00016332">
        <w:rPr>
          <w:rFonts w:ascii="Book Antiqua" w:hAnsi="Book Antiqua"/>
          <w:b/>
          <w:sz w:val="26"/>
          <w:szCs w:val="26"/>
        </w:rPr>
        <w:t>“</w:t>
      </w:r>
      <w:r w:rsidRPr="00016332">
        <w:rPr>
          <w:rFonts w:ascii="Book Antiqua" w:hAnsi="Book Antiqua"/>
          <w:sz w:val="26"/>
          <w:szCs w:val="26"/>
        </w:rPr>
        <w:t>EXPRESSION OF INTEREST</w:t>
      </w:r>
      <w:r w:rsidRPr="00016332">
        <w:rPr>
          <w:rFonts w:ascii="Book Antiqua" w:hAnsi="Book Antiqua"/>
          <w:b/>
          <w:sz w:val="26"/>
          <w:szCs w:val="26"/>
        </w:rPr>
        <w:t>”</w:t>
      </w:r>
      <w:r w:rsidR="002C1D1B" w:rsidRPr="00016332">
        <w:rPr>
          <w:rFonts w:ascii="Book Antiqua" w:hAnsi="Book Antiqua"/>
          <w:b/>
          <w:sz w:val="26"/>
          <w:szCs w:val="26"/>
        </w:rPr>
        <w:t xml:space="preserve"> </w:t>
      </w:r>
      <w:r w:rsidR="002C1D1B" w:rsidRPr="00016332">
        <w:rPr>
          <w:rFonts w:ascii="Book Antiqua" w:hAnsi="Book Antiqua"/>
          <w:sz w:val="26"/>
          <w:szCs w:val="26"/>
        </w:rPr>
        <w:t>from eligible and capable suppliers for registering them a</w:t>
      </w:r>
      <w:r w:rsidR="00F36FED">
        <w:rPr>
          <w:rFonts w:ascii="Book Antiqua" w:hAnsi="Book Antiqua"/>
          <w:sz w:val="26"/>
          <w:szCs w:val="26"/>
        </w:rPr>
        <w:t>s suppliers for supply of goods</w:t>
      </w:r>
      <w:r w:rsidR="002C1D1B" w:rsidRPr="00016332">
        <w:rPr>
          <w:rFonts w:ascii="Book Antiqua" w:hAnsi="Book Antiqua"/>
          <w:sz w:val="26"/>
          <w:szCs w:val="26"/>
        </w:rPr>
        <w:t xml:space="preserve"> for the use of </w:t>
      </w:r>
      <w:r w:rsidR="00E238C1" w:rsidRPr="00016332">
        <w:rPr>
          <w:rFonts w:ascii="Book Antiqua" w:hAnsi="Book Antiqua"/>
          <w:sz w:val="26"/>
          <w:szCs w:val="26"/>
        </w:rPr>
        <w:t>this</w:t>
      </w:r>
      <w:r w:rsidR="002C1D1B" w:rsidRPr="00016332">
        <w:rPr>
          <w:rFonts w:ascii="Book Antiqua" w:hAnsi="Book Antiqua"/>
          <w:sz w:val="26"/>
          <w:szCs w:val="26"/>
        </w:rPr>
        <w:t xml:space="preserve"> Industrial Training Institutes under the </w:t>
      </w:r>
      <w:r w:rsidR="007C4561" w:rsidRPr="00016332">
        <w:rPr>
          <w:rFonts w:ascii="Book Antiqua" w:hAnsi="Book Antiqua"/>
          <w:sz w:val="26"/>
          <w:szCs w:val="26"/>
        </w:rPr>
        <w:t>Skills Strengthening For Industrial Value Enhancement (STRIVE)</w:t>
      </w:r>
      <w:r w:rsidR="002C1D1B" w:rsidRPr="00016332">
        <w:rPr>
          <w:rFonts w:ascii="Book Antiqua" w:hAnsi="Book Antiqua"/>
          <w:sz w:val="26"/>
          <w:szCs w:val="26"/>
        </w:rPr>
        <w:t>.</w:t>
      </w:r>
    </w:p>
    <w:p w:rsidR="002C1D1B" w:rsidRPr="00016332" w:rsidRDefault="002C1D1B" w:rsidP="00956B2E">
      <w:pPr>
        <w:jc w:val="both"/>
        <w:rPr>
          <w:rFonts w:ascii="Book Antiqua" w:hAnsi="Book Antiqua"/>
          <w:sz w:val="26"/>
          <w:szCs w:val="26"/>
        </w:rPr>
      </w:pPr>
      <w:r w:rsidRPr="00016332">
        <w:rPr>
          <w:rFonts w:ascii="Book Antiqua" w:hAnsi="Book Antiqua"/>
          <w:sz w:val="26"/>
          <w:szCs w:val="26"/>
        </w:rPr>
        <w:t>The last date to receive “Expression of Interest” from eli</w:t>
      </w:r>
      <w:r w:rsidR="0000577A" w:rsidRPr="00016332">
        <w:rPr>
          <w:rFonts w:ascii="Book Antiqua" w:hAnsi="Book Antiqua"/>
          <w:sz w:val="26"/>
          <w:szCs w:val="26"/>
        </w:rPr>
        <w:t>gible and capable suppliers is 2</w:t>
      </w:r>
      <w:r w:rsidR="00016332" w:rsidRPr="00016332">
        <w:rPr>
          <w:rFonts w:ascii="Book Antiqua" w:hAnsi="Book Antiqua"/>
          <w:sz w:val="26"/>
          <w:szCs w:val="26"/>
        </w:rPr>
        <w:t>0</w:t>
      </w:r>
      <w:r w:rsidR="0056193B" w:rsidRPr="00016332">
        <w:rPr>
          <w:rFonts w:ascii="Book Antiqua" w:hAnsi="Book Antiqua"/>
          <w:sz w:val="26"/>
          <w:szCs w:val="26"/>
        </w:rPr>
        <w:t>/</w:t>
      </w:r>
      <w:r w:rsidR="00016332" w:rsidRPr="00016332">
        <w:rPr>
          <w:rFonts w:ascii="Book Antiqua" w:hAnsi="Book Antiqua"/>
          <w:sz w:val="26"/>
          <w:szCs w:val="26"/>
        </w:rPr>
        <w:t>09</w:t>
      </w:r>
      <w:r w:rsidRPr="00016332">
        <w:rPr>
          <w:rFonts w:ascii="Book Antiqua" w:hAnsi="Book Antiqua"/>
          <w:sz w:val="26"/>
          <w:szCs w:val="26"/>
        </w:rPr>
        <w:t>/20</w:t>
      </w:r>
      <w:r w:rsidR="0056193B" w:rsidRPr="00016332">
        <w:rPr>
          <w:rFonts w:ascii="Book Antiqua" w:hAnsi="Book Antiqua"/>
          <w:sz w:val="26"/>
          <w:szCs w:val="26"/>
        </w:rPr>
        <w:t>21</w:t>
      </w:r>
      <w:r w:rsidR="00CA638A" w:rsidRPr="00016332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CA638A" w:rsidRPr="00016332">
        <w:rPr>
          <w:rFonts w:ascii="Book Antiqua" w:hAnsi="Book Antiqua"/>
          <w:sz w:val="26"/>
          <w:szCs w:val="26"/>
        </w:rPr>
        <w:t>upto</w:t>
      </w:r>
      <w:proofErr w:type="spellEnd"/>
      <w:r w:rsidR="00CA638A" w:rsidRPr="00016332">
        <w:rPr>
          <w:rFonts w:ascii="Book Antiqua" w:hAnsi="Book Antiqua"/>
          <w:sz w:val="26"/>
          <w:szCs w:val="26"/>
        </w:rPr>
        <w:t xml:space="preserve"> 11</w:t>
      </w:r>
      <w:r w:rsidR="0002437F" w:rsidRPr="00016332">
        <w:rPr>
          <w:rFonts w:ascii="Book Antiqua" w:hAnsi="Book Antiqua"/>
          <w:sz w:val="26"/>
          <w:szCs w:val="26"/>
        </w:rPr>
        <w:t>:00</w:t>
      </w:r>
      <w:r w:rsidR="00CA638A" w:rsidRPr="00016332">
        <w:rPr>
          <w:rFonts w:ascii="Book Antiqua" w:hAnsi="Book Antiqua"/>
          <w:sz w:val="26"/>
          <w:szCs w:val="26"/>
        </w:rPr>
        <w:t xml:space="preserve"> </w:t>
      </w:r>
      <w:proofErr w:type="gramStart"/>
      <w:r w:rsidR="00CA638A" w:rsidRPr="00016332">
        <w:rPr>
          <w:rFonts w:ascii="Book Antiqua" w:hAnsi="Book Antiqua"/>
          <w:sz w:val="26"/>
          <w:szCs w:val="26"/>
        </w:rPr>
        <w:t>AM</w:t>
      </w:r>
      <w:proofErr w:type="gramEnd"/>
      <w:r w:rsidR="00CA638A" w:rsidRPr="00016332">
        <w:rPr>
          <w:rFonts w:ascii="Book Antiqua" w:hAnsi="Book Antiqua"/>
          <w:sz w:val="26"/>
          <w:szCs w:val="26"/>
        </w:rPr>
        <w:t>.</w:t>
      </w:r>
    </w:p>
    <w:p w:rsidR="00CA638A" w:rsidRPr="00016332" w:rsidRDefault="008F2A95" w:rsidP="00956B2E">
      <w:pPr>
        <w:jc w:val="both"/>
        <w:rPr>
          <w:rFonts w:ascii="Book Antiqua" w:hAnsi="Book Antiqua"/>
          <w:sz w:val="26"/>
          <w:szCs w:val="26"/>
        </w:rPr>
      </w:pPr>
      <w:r w:rsidRPr="00016332">
        <w:rPr>
          <w:rFonts w:ascii="Book Antiqua" w:hAnsi="Book Antiqua"/>
          <w:sz w:val="26"/>
          <w:szCs w:val="26"/>
        </w:rPr>
        <w:t xml:space="preserve">The </w:t>
      </w:r>
      <w:r w:rsidR="00016332" w:rsidRPr="00016332">
        <w:rPr>
          <w:rFonts w:ascii="Book Antiqua" w:hAnsi="Book Antiqua"/>
          <w:sz w:val="26"/>
          <w:szCs w:val="26"/>
        </w:rPr>
        <w:t>Institute Managing Committee</w:t>
      </w:r>
      <w:r w:rsidR="0056193B" w:rsidRPr="00016332">
        <w:rPr>
          <w:rFonts w:ascii="Book Antiqua" w:hAnsi="Book Antiqua"/>
          <w:sz w:val="26"/>
          <w:szCs w:val="26"/>
        </w:rPr>
        <w:t xml:space="preserve"> of Bicholim Government Industrial Training Institute, Valshi Bicholim- Goa</w:t>
      </w:r>
      <w:r w:rsidR="00CA638A" w:rsidRPr="00016332">
        <w:rPr>
          <w:rFonts w:ascii="Book Antiqua" w:hAnsi="Book Antiqua"/>
          <w:sz w:val="26"/>
          <w:szCs w:val="26"/>
        </w:rPr>
        <w:t xml:space="preserve"> reserves </w:t>
      </w:r>
      <w:r w:rsidR="00BC433D" w:rsidRPr="00016332">
        <w:rPr>
          <w:rFonts w:ascii="Book Antiqua" w:hAnsi="Book Antiqua"/>
          <w:sz w:val="26"/>
          <w:szCs w:val="26"/>
        </w:rPr>
        <w:t xml:space="preserve">the </w:t>
      </w:r>
      <w:r w:rsidR="008A0AA0" w:rsidRPr="00016332">
        <w:rPr>
          <w:rFonts w:ascii="Book Antiqua" w:hAnsi="Book Antiqua"/>
          <w:sz w:val="26"/>
          <w:szCs w:val="26"/>
        </w:rPr>
        <w:t>right to accept or reject any application without assigning any reason.</w:t>
      </w:r>
    </w:p>
    <w:p w:rsidR="001B2F1F" w:rsidRPr="004918B5" w:rsidRDefault="008A0AA0" w:rsidP="00956B2E">
      <w:pPr>
        <w:jc w:val="both"/>
        <w:rPr>
          <w:rFonts w:ascii="Book Antiqua" w:hAnsi="Book Antiqua" w:cs="Arial"/>
          <w:sz w:val="26"/>
          <w:szCs w:val="26"/>
        </w:rPr>
      </w:pPr>
      <w:r w:rsidRPr="00016332">
        <w:rPr>
          <w:rFonts w:ascii="Book Antiqua" w:hAnsi="Book Antiqua"/>
          <w:sz w:val="26"/>
          <w:szCs w:val="26"/>
        </w:rPr>
        <w:t xml:space="preserve">For more details please see Website </w:t>
      </w:r>
      <w:hyperlink r:id="rId15" w:history="1">
        <w:r w:rsidR="00016332" w:rsidRPr="004918B5">
          <w:rPr>
            <w:rStyle w:val="Hyperlink"/>
            <w:rFonts w:ascii="Book Antiqua" w:hAnsi="Book Antiqua"/>
            <w:sz w:val="26"/>
            <w:szCs w:val="26"/>
          </w:rPr>
          <w:t>www.itibicholim.goa.gov.in</w:t>
        </w:r>
      </w:hyperlink>
      <w:r w:rsidRPr="004918B5">
        <w:rPr>
          <w:rFonts w:ascii="Book Antiqua" w:hAnsi="Book Antiqua" w:cs="Arial"/>
          <w:sz w:val="26"/>
          <w:szCs w:val="26"/>
        </w:rPr>
        <w:t xml:space="preserve">    </w:t>
      </w:r>
    </w:p>
    <w:p w:rsidR="00016332" w:rsidRDefault="00016332" w:rsidP="00016332">
      <w:pPr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16332" w:rsidRDefault="00016332" w:rsidP="00016332">
      <w:pPr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16332" w:rsidRDefault="00016332" w:rsidP="00016332">
      <w:pPr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16332" w:rsidRDefault="00016332" w:rsidP="00016332">
      <w:pPr>
        <w:spacing w:after="0" w:line="240" w:lineRule="auto"/>
        <w:contextualSpacing/>
        <w:jc w:val="right"/>
        <w:rPr>
          <w:rFonts w:ascii="Arial" w:hAnsi="Arial" w:cs="Arial"/>
          <w:sz w:val="26"/>
          <w:szCs w:val="26"/>
        </w:rPr>
      </w:pPr>
    </w:p>
    <w:p w:rsidR="00016332" w:rsidRPr="00016332" w:rsidRDefault="00016332" w:rsidP="00016332">
      <w:pPr>
        <w:spacing w:after="0" w:line="240" w:lineRule="auto"/>
        <w:contextualSpacing/>
        <w:jc w:val="right"/>
        <w:rPr>
          <w:rFonts w:ascii="Book Antiqua" w:hAnsi="Book Antiqua" w:cs="Arial"/>
          <w:sz w:val="26"/>
          <w:szCs w:val="26"/>
        </w:rPr>
      </w:pPr>
      <w:r w:rsidRPr="00016332">
        <w:rPr>
          <w:rFonts w:ascii="Book Antiqua" w:hAnsi="Book Antiqua" w:cs="Arial"/>
          <w:sz w:val="26"/>
          <w:szCs w:val="26"/>
        </w:rPr>
        <w:t>Member Secretary</w:t>
      </w:r>
    </w:p>
    <w:p w:rsidR="008A0AA0" w:rsidRPr="00016332" w:rsidRDefault="006657D1" w:rsidP="00016332">
      <w:pPr>
        <w:spacing w:after="0" w:line="240" w:lineRule="auto"/>
        <w:contextualSpacing/>
        <w:jc w:val="right"/>
        <w:rPr>
          <w:rFonts w:ascii="Book Antiqua" w:hAnsi="Book Antiqua" w:cs="Arial"/>
          <w:sz w:val="26"/>
          <w:szCs w:val="26"/>
        </w:rPr>
      </w:pPr>
      <w:r w:rsidRPr="00016332">
        <w:rPr>
          <w:rFonts w:ascii="Book Antiqua" w:hAnsi="Book Antiqua" w:cs="Arial"/>
          <w:sz w:val="26"/>
          <w:szCs w:val="26"/>
        </w:rPr>
        <w:t>Principal</w:t>
      </w:r>
      <w:r w:rsidR="008A0AA0" w:rsidRPr="00016332">
        <w:rPr>
          <w:rFonts w:ascii="Book Antiqua" w:hAnsi="Book Antiqua" w:cs="Arial"/>
          <w:sz w:val="26"/>
          <w:szCs w:val="26"/>
        </w:rPr>
        <w:t xml:space="preserve"> of </w:t>
      </w:r>
      <w:r w:rsidR="0056193B" w:rsidRPr="00016332">
        <w:rPr>
          <w:rFonts w:ascii="Book Antiqua" w:hAnsi="Book Antiqua"/>
          <w:sz w:val="26"/>
          <w:szCs w:val="26"/>
        </w:rPr>
        <w:t>Bicholim Government ITI</w:t>
      </w:r>
    </w:p>
    <w:p w:rsidR="00685046" w:rsidRDefault="00685046" w:rsidP="008A0AA0">
      <w:pPr>
        <w:jc w:val="right"/>
        <w:rPr>
          <w:rFonts w:ascii="Arial" w:hAnsi="Arial" w:cs="Arial"/>
          <w:sz w:val="24"/>
          <w:szCs w:val="24"/>
        </w:rPr>
      </w:pPr>
    </w:p>
    <w:p w:rsidR="00073AA1" w:rsidRDefault="00073AA1" w:rsidP="000201A4">
      <w:pPr>
        <w:rPr>
          <w:rFonts w:ascii="Times New Roman" w:hAnsi="Times New Roman" w:cs="Times New Roman"/>
          <w:b/>
          <w:sz w:val="28"/>
          <w:szCs w:val="28"/>
        </w:rPr>
      </w:pPr>
    </w:p>
    <w:p w:rsidR="00016332" w:rsidRDefault="00016332" w:rsidP="000201A4">
      <w:pPr>
        <w:rPr>
          <w:rFonts w:ascii="Times New Roman" w:hAnsi="Times New Roman" w:cs="Times New Roman"/>
          <w:b/>
          <w:sz w:val="28"/>
          <w:szCs w:val="28"/>
        </w:rPr>
      </w:pPr>
    </w:p>
    <w:p w:rsidR="00016332" w:rsidRDefault="00016332" w:rsidP="000201A4">
      <w:pPr>
        <w:rPr>
          <w:rFonts w:ascii="Times New Roman" w:hAnsi="Times New Roman" w:cs="Times New Roman"/>
          <w:b/>
          <w:sz w:val="28"/>
          <w:szCs w:val="28"/>
        </w:rPr>
      </w:pPr>
    </w:p>
    <w:p w:rsidR="00016332" w:rsidRDefault="00016332" w:rsidP="000201A4">
      <w:pPr>
        <w:rPr>
          <w:rFonts w:ascii="Times New Roman" w:hAnsi="Times New Roman" w:cs="Times New Roman"/>
          <w:b/>
          <w:sz w:val="28"/>
          <w:szCs w:val="28"/>
        </w:rPr>
      </w:pPr>
    </w:p>
    <w:p w:rsidR="00C81ADA" w:rsidRDefault="00C81ADA" w:rsidP="000201A4">
      <w:pPr>
        <w:rPr>
          <w:rFonts w:ascii="Times New Roman" w:hAnsi="Times New Roman" w:cs="Times New Roman"/>
          <w:b/>
          <w:sz w:val="28"/>
          <w:szCs w:val="28"/>
        </w:rPr>
      </w:pPr>
    </w:p>
    <w:p w:rsidR="00C81ADA" w:rsidRDefault="00C81ADA" w:rsidP="000201A4">
      <w:pPr>
        <w:rPr>
          <w:rFonts w:ascii="Times New Roman" w:hAnsi="Times New Roman" w:cs="Times New Roman"/>
          <w:b/>
          <w:sz w:val="28"/>
          <w:szCs w:val="28"/>
        </w:rPr>
      </w:pPr>
    </w:p>
    <w:p w:rsidR="00C81ADA" w:rsidRDefault="00C81ADA" w:rsidP="000201A4">
      <w:pPr>
        <w:rPr>
          <w:rFonts w:ascii="Times New Roman" w:hAnsi="Times New Roman" w:cs="Times New Roman"/>
          <w:b/>
          <w:sz w:val="28"/>
          <w:szCs w:val="28"/>
        </w:rPr>
      </w:pPr>
    </w:p>
    <w:p w:rsidR="00C81ADA" w:rsidRDefault="00C81ADA" w:rsidP="000201A4">
      <w:pPr>
        <w:rPr>
          <w:rFonts w:ascii="Times New Roman" w:hAnsi="Times New Roman" w:cs="Times New Roman"/>
          <w:b/>
          <w:sz w:val="28"/>
          <w:szCs w:val="28"/>
        </w:rPr>
      </w:pPr>
    </w:p>
    <w:p w:rsidR="00C81ADA" w:rsidRDefault="00C81ADA" w:rsidP="000201A4">
      <w:pPr>
        <w:rPr>
          <w:rFonts w:ascii="Times New Roman" w:hAnsi="Times New Roman" w:cs="Times New Roman"/>
          <w:b/>
          <w:sz w:val="28"/>
          <w:szCs w:val="28"/>
        </w:rPr>
      </w:pPr>
    </w:p>
    <w:p w:rsidR="00016332" w:rsidRDefault="00016332" w:rsidP="000201A4">
      <w:pPr>
        <w:rPr>
          <w:rFonts w:ascii="Times New Roman" w:hAnsi="Times New Roman" w:cs="Times New Roman"/>
          <w:b/>
          <w:sz w:val="28"/>
          <w:szCs w:val="28"/>
        </w:rPr>
      </w:pPr>
    </w:p>
    <w:sectPr w:rsidR="00016332" w:rsidSect="00FF5FB3">
      <w:pgSz w:w="12240" w:h="20160" w:code="5"/>
      <w:pgMar w:top="709" w:right="1310" w:bottom="1009" w:left="13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7A" w:rsidRDefault="00B9297A" w:rsidP="00073AA1">
      <w:pPr>
        <w:spacing w:after="0" w:line="240" w:lineRule="auto"/>
      </w:pPr>
      <w:r>
        <w:separator/>
      </w:r>
    </w:p>
  </w:endnote>
  <w:endnote w:type="continuationSeparator" w:id="0">
    <w:p w:rsidR="00B9297A" w:rsidRDefault="00B9297A" w:rsidP="0007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7A" w:rsidRDefault="00B9297A" w:rsidP="00073AA1">
      <w:pPr>
        <w:spacing w:after="0" w:line="240" w:lineRule="auto"/>
      </w:pPr>
      <w:r>
        <w:separator/>
      </w:r>
    </w:p>
  </w:footnote>
  <w:footnote w:type="continuationSeparator" w:id="0">
    <w:p w:rsidR="00B9297A" w:rsidRDefault="00B9297A" w:rsidP="00073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7E3"/>
    <w:multiLevelType w:val="hybridMultilevel"/>
    <w:tmpl w:val="22CA15AE"/>
    <w:lvl w:ilvl="0" w:tplc="767E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539FD"/>
    <w:multiLevelType w:val="hybridMultilevel"/>
    <w:tmpl w:val="D9DA1AC8"/>
    <w:lvl w:ilvl="0" w:tplc="7C32F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B6FC5"/>
    <w:multiLevelType w:val="hybridMultilevel"/>
    <w:tmpl w:val="907C5B94"/>
    <w:lvl w:ilvl="0" w:tplc="F780A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1243C"/>
    <w:multiLevelType w:val="hybridMultilevel"/>
    <w:tmpl w:val="B44654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C59A3"/>
    <w:multiLevelType w:val="hybridMultilevel"/>
    <w:tmpl w:val="9DCAD904"/>
    <w:lvl w:ilvl="0" w:tplc="305E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100F4E"/>
    <w:multiLevelType w:val="hybridMultilevel"/>
    <w:tmpl w:val="CE46DA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B207B"/>
    <w:multiLevelType w:val="hybridMultilevel"/>
    <w:tmpl w:val="223016AA"/>
    <w:lvl w:ilvl="0" w:tplc="F5B24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CF64E0"/>
    <w:multiLevelType w:val="hybridMultilevel"/>
    <w:tmpl w:val="32847096"/>
    <w:lvl w:ilvl="0" w:tplc="B552B9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E8633F3"/>
    <w:multiLevelType w:val="hybridMultilevel"/>
    <w:tmpl w:val="882EE2C8"/>
    <w:lvl w:ilvl="0" w:tplc="B838DE4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8C20AD"/>
    <w:multiLevelType w:val="hybridMultilevel"/>
    <w:tmpl w:val="964208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B1C37"/>
    <w:multiLevelType w:val="hybridMultilevel"/>
    <w:tmpl w:val="0DB42254"/>
    <w:lvl w:ilvl="0" w:tplc="371234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0E11318"/>
    <w:multiLevelType w:val="hybridMultilevel"/>
    <w:tmpl w:val="7B5E39CC"/>
    <w:lvl w:ilvl="0" w:tplc="D896A0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21712E76"/>
    <w:multiLevelType w:val="hybridMultilevel"/>
    <w:tmpl w:val="7B98077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52BAE"/>
    <w:multiLevelType w:val="hybridMultilevel"/>
    <w:tmpl w:val="F6360728"/>
    <w:lvl w:ilvl="0" w:tplc="96141D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E902B4"/>
    <w:multiLevelType w:val="hybridMultilevel"/>
    <w:tmpl w:val="4C3C0F6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13947"/>
    <w:multiLevelType w:val="hybridMultilevel"/>
    <w:tmpl w:val="FC887872"/>
    <w:lvl w:ilvl="0" w:tplc="2B803B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70C19"/>
    <w:multiLevelType w:val="hybridMultilevel"/>
    <w:tmpl w:val="DC7AB11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97FC2"/>
    <w:multiLevelType w:val="hybridMultilevel"/>
    <w:tmpl w:val="0A1C2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E18CF"/>
    <w:multiLevelType w:val="hybridMultilevel"/>
    <w:tmpl w:val="601CA2D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921D7"/>
    <w:multiLevelType w:val="hybridMultilevel"/>
    <w:tmpl w:val="1C9629D6"/>
    <w:lvl w:ilvl="0" w:tplc="8724F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B413A9"/>
    <w:multiLevelType w:val="hybridMultilevel"/>
    <w:tmpl w:val="5296AC80"/>
    <w:lvl w:ilvl="0" w:tplc="E418E7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6C60A8"/>
    <w:multiLevelType w:val="hybridMultilevel"/>
    <w:tmpl w:val="C00293BC"/>
    <w:lvl w:ilvl="0" w:tplc="04047DFC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E4CCB"/>
    <w:multiLevelType w:val="hybridMultilevel"/>
    <w:tmpl w:val="4C3C0F6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D5B3E"/>
    <w:multiLevelType w:val="hybridMultilevel"/>
    <w:tmpl w:val="AF4C770A"/>
    <w:lvl w:ilvl="0" w:tplc="9A88F37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545358"/>
    <w:multiLevelType w:val="hybridMultilevel"/>
    <w:tmpl w:val="AED6C8E6"/>
    <w:lvl w:ilvl="0" w:tplc="F24CD674">
      <w:start w:val="1"/>
      <w:numFmt w:val="lowerLetter"/>
      <w:lvlText w:val="%1)"/>
      <w:lvlJc w:val="left"/>
      <w:pPr>
        <w:ind w:left="1050" w:hanging="6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83DFF"/>
    <w:multiLevelType w:val="hybridMultilevel"/>
    <w:tmpl w:val="6D2812B0"/>
    <w:lvl w:ilvl="0" w:tplc="04EE901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D2392C"/>
    <w:multiLevelType w:val="hybridMultilevel"/>
    <w:tmpl w:val="96BE85F0"/>
    <w:lvl w:ilvl="0" w:tplc="11D0C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16"/>
  </w:num>
  <w:num w:numId="5">
    <w:abstractNumId w:val="26"/>
  </w:num>
  <w:num w:numId="6">
    <w:abstractNumId w:val="18"/>
  </w:num>
  <w:num w:numId="7">
    <w:abstractNumId w:val="15"/>
  </w:num>
  <w:num w:numId="8">
    <w:abstractNumId w:val="13"/>
  </w:num>
  <w:num w:numId="9">
    <w:abstractNumId w:val="8"/>
  </w:num>
  <w:num w:numId="10">
    <w:abstractNumId w:val="23"/>
  </w:num>
  <w:num w:numId="11">
    <w:abstractNumId w:val="6"/>
  </w:num>
  <w:num w:numId="12">
    <w:abstractNumId w:val="1"/>
  </w:num>
  <w:num w:numId="13">
    <w:abstractNumId w:val="25"/>
  </w:num>
  <w:num w:numId="14">
    <w:abstractNumId w:val="12"/>
  </w:num>
  <w:num w:numId="15">
    <w:abstractNumId w:val="20"/>
  </w:num>
  <w:num w:numId="16">
    <w:abstractNumId w:val="11"/>
  </w:num>
  <w:num w:numId="17">
    <w:abstractNumId w:val="19"/>
  </w:num>
  <w:num w:numId="18">
    <w:abstractNumId w:val="4"/>
  </w:num>
  <w:num w:numId="19">
    <w:abstractNumId w:val="0"/>
  </w:num>
  <w:num w:numId="20">
    <w:abstractNumId w:val="9"/>
  </w:num>
  <w:num w:numId="21">
    <w:abstractNumId w:val="10"/>
  </w:num>
  <w:num w:numId="22">
    <w:abstractNumId w:val="7"/>
  </w:num>
  <w:num w:numId="23">
    <w:abstractNumId w:val="5"/>
  </w:num>
  <w:num w:numId="24">
    <w:abstractNumId w:val="17"/>
  </w:num>
  <w:num w:numId="25">
    <w:abstractNumId w:val="3"/>
  </w:num>
  <w:num w:numId="26">
    <w:abstractNumId w:val="2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7073"/>
    <w:rsid w:val="00002437"/>
    <w:rsid w:val="0000577A"/>
    <w:rsid w:val="00010E07"/>
    <w:rsid w:val="00013814"/>
    <w:rsid w:val="00016332"/>
    <w:rsid w:val="000201A4"/>
    <w:rsid w:val="0002437F"/>
    <w:rsid w:val="0002770B"/>
    <w:rsid w:val="00036AC6"/>
    <w:rsid w:val="00055386"/>
    <w:rsid w:val="00073809"/>
    <w:rsid w:val="00073AA1"/>
    <w:rsid w:val="00085631"/>
    <w:rsid w:val="00092AD8"/>
    <w:rsid w:val="000943A9"/>
    <w:rsid w:val="00095911"/>
    <w:rsid w:val="00096F98"/>
    <w:rsid w:val="000A1E3F"/>
    <w:rsid w:val="000B4721"/>
    <w:rsid w:val="000B7143"/>
    <w:rsid w:val="000D1EC1"/>
    <w:rsid w:val="000D3206"/>
    <w:rsid w:val="000D4813"/>
    <w:rsid w:val="000E1899"/>
    <w:rsid w:val="000E42B1"/>
    <w:rsid w:val="000F035C"/>
    <w:rsid w:val="000F12C4"/>
    <w:rsid w:val="000F29CC"/>
    <w:rsid w:val="000F5617"/>
    <w:rsid w:val="000F5C43"/>
    <w:rsid w:val="00101561"/>
    <w:rsid w:val="0011309A"/>
    <w:rsid w:val="0011576A"/>
    <w:rsid w:val="00137586"/>
    <w:rsid w:val="00141F06"/>
    <w:rsid w:val="001459A4"/>
    <w:rsid w:val="00146620"/>
    <w:rsid w:val="0015236C"/>
    <w:rsid w:val="00152639"/>
    <w:rsid w:val="00164628"/>
    <w:rsid w:val="001669D9"/>
    <w:rsid w:val="0017611B"/>
    <w:rsid w:val="001806D2"/>
    <w:rsid w:val="00187B4C"/>
    <w:rsid w:val="001908DD"/>
    <w:rsid w:val="001A1DED"/>
    <w:rsid w:val="001A5800"/>
    <w:rsid w:val="001A5816"/>
    <w:rsid w:val="001B2F1F"/>
    <w:rsid w:val="001B6B9E"/>
    <w:rsid w:val="001B7073"/>
    <w:rsid w:val="001C114A"/>
    <w:rsid w:val="001C1AC6"/>
    <w:rsid w:val="001D5A22"/>
    <w:rsid w:val="001E1345"/>
    <w:rsid w:val="001E5591"/>
    <w:rsid w:val="001F0515"/>
    <w:rsid w:val="001F0AEB"/>
    <w:rsid w:val="001F2457"/>
    <w:rsid w:val="00202FCF"/>
    <w:rsid w:val="00203682"/>
    <w:rsid w:val="00211E63"/>
    <w:rsid w:val="002177BA"/>
    <w:rsid w:val="00220594"/>
    <w:rsid w:val="00225879"/>
    <w:rsid w:val="0023368A"/>
    <w:rsid w:val="002354A5"/>
    <w:rsid w:val="00235947"/>
    <w:rsid w:val="00244EFE"/>
    <w:rsid w:val="00247780"/>
    <w:rsid w:val="00260955"/>
    <w:rsid w:val="00266F45"/>
    <w:rsid w:val="00274D86"/>
    <w:rsid w:val="002942EC"/>
    <w:rsid w:val="002A48E8"/>
    <w:rsid w:val="002C1A43"/>
    <w:rsid w:val="002C1D1B"/>
    <w:rsid w:val="002C7AC8"/>
    <w:rsid w:val="002E782B"/>
    <w:rsid w:val="002F0813"/>
    <w:rsid w:val="002F34E3"/>
    <w:rsid w:val="0031290D"/>
    <w:rsid w:val="003156E3"/>
    <w:rsid w:val="00322358"/>
    <w:rsid w:val="003312A2"/>
    <w:rsid w:val="00333376"/>
    <w:rsid w:val="003337FE"/>
    <w:rsid w:val="003367DF"/>
    <w:rsid w:val="00363420"/>
    <w:rsid w:val="003676E6"/>
    <w:rsid w:val="00367C90"/>
    <w:rsid w:val="0037313A"/>
    <w:rsid w:val="0037656B"/>
    <w:rsid w:val="00376780"/>
    <w:rsid w:val="00382E2A"/>
    <w:rsid w:val="0038409A"/>
    <w:rsid w:val="00385E14"/>
    <w:rsid w:val="00394E0B"/>
    <w:rsid w:val="003A0EA4"/>
    <w:rsid w:val="003A2B4B"/>
    <w:rsid w:val="003A2DA4"/>
    <w:rsid w:val="003A3226"/>
    <w:rsid w:val="003A39A4"/>
    <w:rsid w:val="003B35C5"/>
    <w:rsid w:val="003B66CE"/>
    <w:rsid w:val="003B77B7"/>
    <w:rsid w:val="003C2B8D"/>
    <w:rsid w:val="003D029B"/>
    <w:rsid w:val="003D6025"/>
    <w:rsid w:val="003D6043"/>
    <w:rsid w:val="003E738B"/>
    <w:rsid w:val="003E7D6F"/>
    <w:rsid w:val="003F0550"/>
    <w:rsid w:val="003F1CE1"/>
    <w:rsid w:val="00401099"/>
    <w:rsid w:val="004048A9"/>
    <w:rsid w:val="0041213D"/>
    <w:rsid w:val="00416436"/>
    <w:rsid w:val="00425457"/>
    <w:rsid w:val="00426824"/>
    <w:rsid w:val="004319B1"/>
    <w:rsid w:val="0045730A"/>
    <w:rsid w:val="004703C9"/>
    <w:rsid w:val="00476A56"/>
    <w:rsid w:val="00476E0B"/>
    <w:rsid w:val="004867CF"/>
    <w:rsid w:val="00487AE3"/>
    <w:rsid w:val="0049160B"/>
    <w:rsid w:val="004918B5"/>
    <w:rsid w:val="004958FC"/>
    <w:rsid w:val="004A163D"/>
    <w:rsid w:val="004B2449"/>
    <w:rsid w:val="004B5109"/>
    <w:rsid w:val="004C0F0E"/>
    <w:rsid w:val="004C3B11"/>
    <w:rsid w:val="004D4B49"/>
    <w:rsid w:val="004E39AE"/>
    <w:rsid w:val="004E48D4"/>
    <w:rsid w:val="004F5D0A"/>
    <w:rsid w:val="005010E6"/>
    <w:rsid w:val="00505B00"/>
    <w:rsid w:val="00512D33"/>
    <w:rsid w:val="005141AC"/>
    <w:rsid w:val="005173B0"/>
    <w:rsid w:val="00521B5C"/>
    <w:rsid w:val="005229D5"/>
    <w:rsid w:val="00556A8D"/>
    <w:rsid w:val="00556C83"/>
    <w:rsid w:val="00557C27"/>
    <w:rsid w:val="00560B60"/>
    <w:rsid w:val="0056193B"/>
    <w:rsid w:val="00566FC9"/>
    <w:rsid w:val="005713E9"/>
    <w:rsid w:val="00576A09"/>
    <w:rsid w:val="00580F13"/>
    <w:rsid w:val="00586AE7"/>
    <w:rsid w:val="00587354"/>
    <w:rsid w:val="0058741F"/>
    <w:rsid w:val="00594756"/>
    <w:rsid w:val="005A2430"/>
    <w:rsid w:val="005A2954"/>
    <w:rsid w:val="005A49E5"/>
    <w:rsid w:val="005C048F"/>
    <w:rsid w:val="005C090A"/>
    <w:rsid w:val="005C5FB4"/>
    <w:rsid w:val="00614576"/>
    <w:rsid w:val="006145EF"/>
    <w:rsid w:val="00614BF5"/>
    <w:rsid w:val="00622ACC"/>
    <w:rsid w:val="00625309"/>
    <w:rsid w:val="00633060"/>
    <w:rsid w:val="006428D9"/>
    <w:rsid w:val="0064471E"/>
    <w:rsid w:val="0064793F"/>
    <w:rsid w:val="00647E5D"/>
    <w:rsid w:val="006529A2"/>
    <w:rsid w:val="0065469A"/>
    <w:rsid w:val="0065609A"/>
    <w:rsid w:val="006657D1"/>
    <w:rsid w:val="0067290E"/>
    <w:rsid w:val="006745ED"/>
    <w:rsid w:val="00682162"/>
    <w:rsid w:val="00685046"/>
    <w:rsid w:val="006B2A2F"/>
    <w:rsid w:val="006B5DAB"/>
    <w:rsid w:val="006C3466"/>
    <w:rsid w:val="006D2B9A"/>
    <w:rsid w:val="006D4CFA"/>
    <w:rsid w:val="006E2083"/>
    <w:rsid w:val="006E2FA9"/>
    <w:rsid w:val="006F400D"/>
    <w:rsid w:val="0070287E"/>
    <w:rsid w:val="00703717"/>
    <w:rsid w:val="0070456C"/>
    <w:rsid w:val="007064EE"/>
    <w:rsid w:val="00710384"/>
    <w:rsid w:val="00720083"/>
    <w:rsid w:val="00722EE8"/>
    <w:rsid w:val="007237DD"/>
    <w:rsid w:val="00725D1B"/>
    <w:rsid w:val="00730EB0"/>
    <w:rsid w:val="00734C67"/>
    <w:rsid w:val="0077071B"/>
    <w:rsid w:val="0079557A"/>
    <w:rsid w:val="00795D32"/>
    <w:rsid w:val="007960D4"/>
    <w:rsid w:val="007A3B40"/>
    <w:rsid w:val="007B08E8"/>
    <w:rsid w:val="007B5651"/>
    <w:rsid w:val="007C4561"/>
    <w:rsid w:val="007E0558"/>
    <w:rsid w:val="007E0B7B"/>
    <w:rsid w:val="007E2A97"/>
    <w:rsid w:val="007E3D7C"/>
    <w:rsid w:val="008062B7"/>
    <w:rsid w:val="008119BC"/>
    <w:rsid w:val="008128FB"/>
    <w:rsid w:val="0081453C"/>
    <w:rsid w:val="0081505A"/>
    <w:rsid w:val="00833A39"/>
    <w:rsid w:val="00835946"/>
    <w:rsid w:val="0084059E"/>
    <w:rsid w:val="00844303"/>
    <w:rsid w:val="00844FEB"/>
    <w:rsid w:val="00847271"/>
    <w:rsid w:val="0084792E"/>
    <w:rsid w:val="00860B9C"/>
    <w:rsid w:val="00863DC7"/>
    <w:rsid w:val="00880E1C"/>
    <w:rsid w:val="00895903"/>
    <w:rsid w:val="008A0AA0"/>
    <w:rsid w:val="008A47A0"/>
    <w:rsid w:val="008B6786"/>
    <w:rsid w:val="008C15DC"/>
    <w:rsid w:val="008C44BE"/>
    <w:rsid w:val="008E0431"/>
    <w:rsid w:val="008E55AC"/>
    <w:rsid w:val="008F2A95"/>
    <w:rsid w:val="008F6B77"/>
    <w:rsid w:val="00901699"/>
    <w:rsid w:val="00904A2C"/>
    <w:rsid w:val="009167E4"/>
    <w:rsid w:val="0093629A"/>
    <w:rsid w:val="00937CC5"/>
    <w:rsid w:val="009512C4"/>
    <w:rsid w:val="009562CD"/>
    <w:rsid w:val="00956B2E"/>
    <w:rsid w:val="00964DE5"/>
    <w:rsid w:val="009703D7"/>
    <w:rsid w:val="00970F74"/>
    <w:rsid w:val="00976107"/>
    <w:rsid w:val="00986690"/>
    <w:rsid w:val="0099301F"/>
    <w:rsid w:val="0099502F"/>
    <w:rsid w:val="009A1D0A"/>
    <w:rsid w:val="009A7A6F"/>
    <w:rsid w:val="009B1E3A"/>
    <w:rsid w:val="009C2913"/>
    <w:rsid w:val="009D1CAF"/>
    <w:rsid w:val="009D65AA"/>
    <w:rsid w:val="009D6FEA"/>
    <w:rsid w:val="009D7571"/>
    <w:rsid w:val="009E1A34"/>
    <w:rsid w:val="009E1EA0"/>
    <w:rsid w:val="009E799C"/>
    <w:rsid w:val="009F478D"/>
    <w:rsid w:val="00A01912"/>
    <w:rsid w:val="00A03E2C"/>
    <w:rsid w:val="00A158E6"/>
    <w:rsid w:val="00A1680B"/>
    <w:rsid w:val="00A17C2C"/>
    <w:rsid w:val="00A251B1"/>
    <w:rsid w:val="00A319C5"/>
    <w:rsid w:val="00A45834"/>
    <w:rsid w:val="00A55503"/>
    <w:rsid w:val="00A62496"/>
    <w:rsid w:val="00A8149E"/>
    <w:rsid w:val="00A8158A"/>
    <w:rsid w:val="00AA0B52"/>
    <w:rsid w:val="00AA3010"/>
    <w:rsid w:val="00AA79DC"/>
    <w:rsid w:val="00AB5E95"/>
    <w:rsid w:val="00AC39F2"/>
    <w:rsid w:val="00AC48E0"/>
    <w:rsid w:val="00AC4D91"/>
    <w:rsid w:val="00AD1747"/>
    <w:rsid w:val="00AD1967"/>
    <w:rsid w:val="00AF0431"/>
    <w:rsid w:val="00AF1E37"/>
    <w:rsid w:val="00B009AA"/>
    <w:rsid w:val="00B0429B"/>
    <w:rsid w:val="00B06835"/>
    <w:rsid w:val="00B117F4"/>
    <w:rsid w:val="00B22962"/>
    <w:rsid w:val="00B23FB7"/>
    <w:rsid w:val="00B26BFE"/>
    <w:rsid w:val="00B33E64"/>
    <w:rsid w:val="00B35621"/>
    <w:rsid w:val="00B365B3"/>
    <w:rsid w:val="00B41C1E"/>
    <w:rsid w:val="00B44C2A"/>
    <w:rsid w:val="00B50A8A"/>
    <w:rsid w:val="00B51A63"/>
    <w:rsid w:val="00B52FAE"/>
    <w:rsid w:val="00B55018"/>
    <w:rsid w:val="00B61ACF"/>
    <w:rsid w:val="00B61EE0"/>
    <w:rsid w:val="00B6750A"/>
    <w:rsid w:val="00B7121B"/>
    <w:rsid w:val="00B7143F"/>
    <w:rsid w:val="00B83254"/>
    <w:rsid w:val="00B8382D"/>
    <w:rsid w:val="00B92922"/>
    <w:rsid w:val="00B9297A"/>
    <w:rsid w:val="00B951A9"/>
    <w:rsid w:val="00B961FE"/>
    <w:rsid w:val="00BA0331"/>
    <w:rsid w:val="00BA6D2D"/>
    <w:rsid w:val="00BA6EE4"/>
    <w:rsid w:val="00BB639C"/>
    <w:rsid w:val="00BB7E11"/>
    <w:rsid w:val="00BC433D"/>
    <w:rsid w:val="00BD3192"/>
    <w:rsid w:val="00BD4D82"/>
    <w:rsid w:val="00BF4042"/>
    <w:rsid w:val="00BF4DEB"/>
    <w:rsid w:val="00C10B67"/>
    <w:rsid w:val="00C12441"/>
    <w:rsid w:val="00C33C0A"/>
    <w:rsid w:val="00C360FC"/>
    <w:rsid w:val="00C36BDF"/>
    <w:rsid w:val="00C470F3"/>
    <w:rsid w:val="00C52E16"/>
    <w:rsid w:val="00C654AD"/>
    <w:rsid w:val="00C70980"/>
    <w:rsid w:val="00C81ADA"/>
    <w:rsid w:val="00C81AE0"/>
    <w:rsid w:val="00C83AEF"/>
    <w:rsid w:val="00C940CA"/>
    <w:rsid w:val="00C95D19"/>
    <w:rsid w:val="00CA165E"/>
    <w:rsid w:val="00CA4CC6"/>
    <w:rsid w:val="00CA638A"/>
    <w:rsid w:val="00CA68BE"/>
    <w:rsid w:val="00CA7F6E"/>
    <w:rsid w:val="00CD0104"/>
    <w:rsid w:val="00CD2336"/>
    <w:rsid w:val="00CD7BE9"/>
    <w:rsid w:val="00D013EB"/>
    <w:rsid w:val="00D05B73"/>
    <w:rsid w:val="00D35172"/>
    <w:rsid w:val="00D409DD"/>
    <w:rsid w:val="00D466D6"/>
    <w:rsid w:val="00D476B9"/>
    <w:rsid w:val="00D47896"/>
    <w:rsid w:val="00D6124F"/>
    <w:rsid w:val="00D65B80"/>
    <w:rsid w:val="00D66AB4"/>
    <w:rsid w:val="00D938B4"/>
    <w:rsid w:val="00D96014"/>
    <w:rsid w:val="00D96BAF"/>
    <w:rsid w:val="00D97828"/>
    <w:rsid w:val="00DA2207"/>
    <w:rsid w:val="00DB1777"/>
    <w:rsid w:val="00DB3AB6"/>
    <w:rsid w:val="00DB6E40"/>
    <w:rsid w:val="00DD2CB7"/>
    <w:rsid w:val="00DD750A"/>
    <w:rsid w:val="00DE0869"/>
    <w:rsid w:val="00DE4654"/>
    <w:rsid w:val="00DE473C"/>
    <w:rsid w:val="00DF7EF3"/>
    <w:rsid w:val="00E02737"/>
    <w:rsid w:val="00E04B21"/>
    <w:rsid w:val="00E066B7"/>
    <w:rsid w:val="00E138BB"/>
    <w:rsid w:val="00E15328"/>
    <w:rsid w:val="00E21B7A"/>
    <w:rsid w:val="00E22506"/>
    <w:rsid w:val="00E225E6"/>
    <w:rsid w:val="00E238C1"/>
    <w:rsid w:val="00E32946"/>
    <w:rsid w:val="00E3381C"/>
    <w:rsid w:val="00E35FB9"/>
    <w:rsid w:val="00E3754F"/>
    <w:rsid w:val="00E46751"/>
    <w:rsid w:val="00E536DD"/>
    <w:rsid w:val="00E57BEB"/>
    <w:rsid w:val="00E64F1A"/>
    <w:rsid w:val="00E71B33"/>
    <w:rsid w:val="00E769A5"/>
    <w:rsid w:val="00E8339C"/>
    <w:rsid w:val="00E87AD9"/>
    <w:rsid w:val="00E97C76"/>
    <w:rsid w:val="00EA102C"/>
    <w:rsid w:val="00EA2CC7"/>
    <w:rsid w:val="00EA3286"/>
    <w:rsid w:val="00EA38CD"/>
    <w:rsid w:val="00EB1EC9"/>
    <w:rsid w:val="00EB51B3"/>
    <w:rsid w:val="00EC260E"/>
    <w:rsid w:val="00EE049A"/>
    <w:rsid w:val="00EE41CE"/>
    <w:rsid w:val="00F01806"/>
    <w:rsid w:val="00F0590E"/>
    <w:rsid w:val="00F07AEA"/>
    <w:rsid w:val="00F150E6"/>
    <w:rsid w:val="00F17AFE"/>
    <w:rsid w:val="00F23FFA"/>
    <w:rsid w:val="00F367D5"/>
    <w:rsid w:val="00F36FED"/>
    <w:rsid w:val="00F5343E"/>
    <w:rsid w:val="00F54827"/>
    <w:rsid w:val="00F75345"/>
    <w:rsid w:val="00F7574A"/>
    <w:rsid w:val="00F86987"/>
    <w:rsid w:val="00F875EB"/>
    <w:rsid w:val="00F90CE4"/>
    <w:rsid w:val="00F976F5"/>
    <w:rsid w:val="00FB42CA"/>
    <w:rsid w:val="00FC0352"/>
    <w:rsid w:val="00FC0BD4"/>
    <w:rsid w:val="00FD2606"/>
    <w:rsid w:val="00FD6DBA"/>
    <w:rsid w:val="00FE14AC"/>
    <w:rsid w:val="00FE3E26"/>
    <w:rsid w:val="00FE58BA"/>
    <w:rsid w:val="00FF5FB3"/>
    <w:rsid w:val="00FF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49"/>
        <o:r id="V:Rule4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E64F1A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64F1A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E6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0E07"/>
    <w:pPr>
      <w:ind w:left="720"/>
      <w:contextualSpacing/>
    </w:pPr>
  </w:style>
  <w:style w:type="table" w:styleId="TableGrid">
    <w:name w:val="Table Grid"/>
    <w:basedOn w:val="TableNormal"/>
    <w:uiPriority w:val="59"/>
    <w:rsid w:val="00152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AA1"/>
  </w:style>
  <w:style w:type="paragraph" w:styleId="Footer">
    <w:name w:val="footer"/>
    <w:basedOn w:val="Normal"/>
    <w:link w:val="FooterChar"/>
    <w:uiPriority w:val="99"/>
    <w:semiHidden/>
    <w:unhideWhenUsed/>
    <w:rsid w:val="0007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AA1"/>
  </w:style>
  <w:style w:type="paragraph" w:styleId="BalloonText">
    <w:name w:val="Balloon Text"/>
    <w:basedOn w:val="Normal"/>
    <w:link w:val="BalloonTextChar"/>
    <w:uiPriority w:val="99"/>
    <w:semiHidden/>
    <w:unhideWhenUsed/>
    <w:rsid w:val="0066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ibicholim.goa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itibicholim.goa.gov.in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icholim-iti.goa@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7162-D1CE-444F-8EB5-12E0397C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admin</cp:lastModifiedBy>
  <cp:revision>67</cp:revision>
  <cp:lastPrinted>2021-08-26T06:17:00Z</cp:lastPrinted>
  <dcterms:created xsi:type="dcterms:W3CDTF">2017-06-15T06:30:00Z</dcterms:created>
  <dcterms:modified xsi:type="dcterms:W3CDTF">2021-08-26T10:38:00Z</dcterms:modified>
</cp:coreProperties>
</file>